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E0D37" w14:textId="77777777" w:rsidR="009F2362" w:rsidRPr="008A27CF" w:rsidRDefault="00DE5430" w:rsidP="009F2362">
      <w:pPr>
        <w:pStyle w:val="Nadpis1"/>
        <w:spacing w:before="0" w:after="0"/>
        <w:jc w:val="left"/>
        <w:rPr>
          <w:rFonts w:ascii="Cambria" w:hAnsi="Cambria"/>
          <w:color w:val="000000"/>
          <w:sz w:val="22"/>
          <w:szCs w:val="22"/>
          <w:lang w:val="cs-CZ"/>
        </w:rPr>
      </w:pPr>
      <w:r>
        <w:rPr>
          <w:lang w:val="cs-CZ"/>
        </w:rPr>
        <w:t xml:space="preserve">                                                                             </w:t>
      </w:r>
      <w:r>
        <w:t xml:space="preserve">Příloha č.13 materiálu k bodu č.    programu                                                  </w:t>
      </w:r>
    </w:p>
    <w:p w14:paraId="75EDB64B" w14:textId="77777777" w:rsidR="00551982" w:rsidRPr="008A27CF" w:rsidRDefault="00551982" w:rsidP="00551982">
      <w:pPr>
        <w:pStyle w:val="Nadpis1"/>
        <w:numPr>
          <w:ilvl w:val="0"/>
          <w:numId w:val="6"/>
        </w:numPr>
        <w:spacing w:before="0" w:after="240"/>
        <w:rPr>
          <w:rFonts w:ascii="Cambria" w:hAnsi="Cambria"/>
          <w:color w:val="000000"/>
          <w:sz w:val="22"/>
          <w:szCs w:val="22"/>
        </w:rPr>
      </w:pPr>
      <w:r w:rsidRPr="008A27CF">
        <w:rPr>
          <w:rFonts w:ascii="Cambria" w:hAnsi="Cambria"/>
          <w:color w:val="000000"/>
          <w:sz w:val="22"/>
          <w:szCs w:val="22"/>
        </w:rPr>
        <w:t>MONITOR</w:t>
      </w:r>
      <w:r w:rsidR="00E53AE0" w:rsidRPr="008A27CF">
        <w:rPr>
          <w:rFonts w:ascii="Cambria" w:hAnsi="Cambria"/>
          <w:color w:val="000000"/>
          <w:sz w:val="22"/>
          <w:szCs w:val="22"/>
          <w:lang w:val="cs-CZ"/>
        </w:rPr>
        <w:t>ING</w:t>
      </w:r>
      <w:r w:rsidRPr="008A27CF">
        <w:rPr>
          <w:rFonts w:ascii="Cambria" w:hAnsi="Cambria"/>
          <w:color w:val="000000"/>
          <w:sz w:val="22"/>
          <w:szCs w:val="22"/>
        </w:rPr>
        <w:t xml:space="preserve"> PACIENTSKÝ</w:t>
      </w:r>
      <w:r w:rsidR="001A34E1" w:rsidRPr="008A27CF">
        <w:rPr>
          <w:rFonts w:ascii="Cambria" w:hAnsi="Cambria"/>
          <w:color w:val="000000"/>
          <w:sz w:val="22"/>
          <w:szCs w:val="22"/>
        </w:rPr>
        <w:t xml:space="preserve"> </w:t>
      </w:r>
      <w:r w:rsidR="00FD07BD" w:rsidRPr="008A27CF">
        <w:rPr>
          <w:rFonts w:ascii="Cambria" w:hAnsi="Cambria"/>
          <w:color w:val="000000"/>
          <w:sz w:val="22"/>
          <w:szCs w:val="22"/>
          <w:lang w:val="cs-CZ"/>
        </w:rPr>
        <w:t>– Urgentní příjem</w:t>
      </w:r>
      <w:r w:rsidR="009F2362" w:rsidRPr="008A27CF">
        <w:rPr>
          <w:rFonts w:ascii="Cambria" w:hAnsi="Cambria"/>
          <w:color w:val="000000"/>
          <w:sz w:val="22"/>
          <w:szCs w:val="22"/>
          <w:lang w:val="cs-CZ"/>
        </w:rPr>
        <w:t xml:space="preserve"> </w:t>
      </w:r>
      <w:r w:rsidR="001A34E1" w:rsidRPr="008A27CF">
        <w:rPr>
          <w:rFonts w:ascii="Cambria" w:hAnsi="Cambria"/>
          <w:color w:val="000000"/>
          <w:sz w:val="22"/>
          <w:szCs w:val="22"/>
        </w:rPr>
        <w:t>(</w:t>
      </w:r>
      <w:r w:rsidR="00C05C63" w:rsidRPr="008A27CF">
        <w:rPr>
          <w:rFonts w:ascii="Cambria" w:hAnsi="Cambria"/>
          <w:color w:val="000000"/>
          <w:sz w:val="22"/>
          <w:szCs w:val="22"/>
        </w:rPr>
        <w:t>4</w:t>
      </w:r>
      <w:r w:rsidR="00690FBC" w:rsidRPr="008A27CF">
        <w:rPr>
          <w:rFonts w:ascii="Cambria" w:hAnsi="Cambria"/>
          <w:color w:val="000000"/>
          <w:sz w:val="22"/>
          <w:szCs w:val="22"/>
        </w:rPr>
        <w:t>ks</w:t>
      </w:r>
      <w:r w:rsidRPr="008A27CF">
        <w:rPr>
          <w:rFonts w:ascii="Cambria" w:hAnsi="Cambria"/>
          <w:color w:val="000000"/>
          <w:sz w:val="22"/>
          <w:szCs w:val="22"/>
        </w:rPr>
        <w:t xml:space="preserve"> monitor</w:t>
      </w:r>
      <w:r w:rsidR="00690FBC" w:rsidRPr="008A27CF">
        <w:rPr>
          <w:rFonts w:ascii="Cambria" w:hAnsi="Cambria"/>
          <w:color w:val="000000"/>
          <w:sz w:val="22"/>
          <w:szCs w:val="22"/>
        </w:rPr>
        <w:t>ů vitálních funkcí</w:t>
      </w:r>
      <w:r w:rsidR="00436CD5" w:rsidRPr="008A27CF">
        <w:rPr>
          <w:rFonts w:ascii="Cambria" w:hAnsi="Cambria"/>
          <w:color w:val="000000"/>
          <w:sz w:val="22"/>
          <w:szCs w:val="22"/>
        </w:rPr>
        <w:t xml:space="preserve"> s transportním</w:t>
      </w:r>
      <w:r w:rsidR="00690FBC" w:rsidRPr="008A27CF">
        <w:rPr>
          <w:rFonts w:ascii="Cambria" w:hAnsi="Cambria"/>
          <w:color w:val="000000"/>
          <w:sz w:val="22"/>
          <w:szCs w:val="22"/>
        </w:rPr>
        <w:t>i</w:t>
      </w:r>
      <w:r w:rsidR="00436CD5" w:rsidRPr="008A27CF">
        <w:rPr>
          <w:rFonts w:ascii="Cambria" w:hAnsi="Cambria"/>
          <w:color w:val="000000"/>
          <w:sz w:val="22"/>
          <w:szCs w:val="22"/>
        </w:rPr>
        <w:t xml:space="preserve"> modul</w:t>
      </w:r>
      <w:r w:rsidR="00690FBC" w:rsidRPr="008A27CF">
        <w:rPr>
          <w:rFonts w:ascii="Cambria" w:hAnsi="Cambria"/>
          <w:color w:val="000000"/>
          <w:sz w:val="22"/>
          <w:szCs w:val="22"/>
        </w:rPr>
        <w:t>y</w:t>
      </w:r>
      <w:r w:rsidRPr="008A27CF">
        <w:rPr>
          <w:rFonts w:ascii="Cambria" w:hAnsi="Cambria"/>
          <w:color w:val="000000"/>
          <w:sz w:val="22"/>
          <w:szCs w:val="22"/>
        </w:rPr>
        <w:t xml:space="preserve"> + </w:t>
      </w:r>
      <w:r w:rsidR="00436CD5" w:rsidRPr="008A27CF">
        <w:rPr>
          <w:rFonts w:ascii="Cambria" w:hAnsi="Cambria"/>
          <w:color w:val="000000"/>
          <w:sz w:val="22"/>
          <w:szCs w:val="22"/>
        </w:rPr>
        <w:t>1</w:t>
      </w:r>
      <w:r w:rsidR="001A34E1" w:rsidRPr="008A27CF">
        <w:rPr>
          <w:rFonts w:ascii="Cambria" w:hAnsi="Cambria"/>
          <w:color w:val="000000"/>
          <w:sz w:val="22"/>
          <w:szCs w:val="22"/>
        </w:rPr>
        <w:t xml:space="preserve">x </w:t>
      </w:r>
      <w:r w:rsidRPr="008A27CF">
        <w:rPr>
          <w:rFonts w:ascii="Cambria" w:hAnsi="Cambria"/>
          <w:color w:val="000000"/>
          <w:sz w:val="22"/>
          <w:szCs w:val="22"/>
        </w:rPr>
        <w:t>centrální stanice)</w:t>
      </w:r>
    </w:p>
    <w:p w14:paraId="3B7747BE" w14:textId="77777777" w:rsidR="006A62F6" w:rsidRPr="008A27CF" w:rsidRDefault="00551982" w:rsidP="006A62F6">
      <w:pPr>
        <w:rPr>
          <w:rFonts w:ascii="Cambria" w:hAnsi="Cambria"/>
          <w:b/>
          <w:color w:val="000000"/>
          <w:u w:val="single"/>
        </w:rPr>
      </w:pPr>
      <w:r w:rsidRPr="008A27CF">
        <w:rPr>
          <w:rFonts w:ascii="Cambria" w:hAnsi="Cambria"/>
          <w:b/>
          <w:color w:val="000000"/>
          <w:u w:val="single"/>
        </w:rPr>
        <w:t>Pacientský monitor</w:t>
      </w:r>
      <w:r w:rsidR="00436CD5" w:rsidRPr="008A27CF">
        <w:rPr>
          <w:rFonts w:ascii="Cambria" w:hAnsi="Cambria"/>
          <w:b/>
          <w:color w:val="000000"/>
          <w:u w:val="single"/>
        </w:rPr>
        <w:t xml:space="preserve"> s transportním modulem</w:t>
      </w:r>
      <w:r w:rsidRPr="008A27CF">
        <w:rPr>
          <w:rFonts w:ascii="Cambria" w:hAnsi="Cambria"/>
          <w:b/>
          <w:color w:val="000000"/>
          <w:u w:val="single"/>
        </w:rPr>
        <w:t xml:space="preserve"> – </w:t>
      </w:r>
      <w:r w:rsidR="00C05C63" w:rsidRPr="008A27CF">
        <w:rPr>
          <w:rFonts w:ascii="Cambria" w:hAnsi="Cambria"/>
          <w:b/>
          <w:color w:val="000000"/>
          <w:u w:val="single"/>
        </w:rPr>
        <w:t>4</w:t>
      </w:r>
      <w:r w:rsidRPr="008A27CF">
        <w:rPr>
          <w:rFonts w:ascii="Cambria" w:hAnsi="Cambria"/>
          <w:b/>
          <w:color w:val="000000"/>
          <w:u w:val="single"/>
        </w:rPr>
        <w:t>ks</w:t>
      </w:r>
    </w:p>
    <w:p w14:paraId="6A081E76" w14:textId="77777777" w:rsidR="006A62F6" w:rsidRPr="008A27CF" w:rsidRDefault="00411F4F" w:rsidP="00056B63">
      <w:pPr>
        <w:pStyle w:val="Odrky"/>
        <w:ind w:left="709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M</w:t>
      </w:r>
      <w:r w:rsidR="006A62F6" w:rsidRPr="008A27CF">
        <w:rPr>
          <w:rFonts w:ascii="Cambria" w:hAnsi="Cambria"/>
          <w:color w:val="000000"/>
          <w:sz w:val="22"/>
        </w:rPr>
        <w:t>onitor životních funkcí</w:t>
      </w:r>
      <w:r w:rsidR="007F7F6C" w:rsidRPr="008A27CF">
        <w:rPr>
          <w:rFonts w:ascii="Cambria" w:hAnsi="Cambria"/>
          <w:color w:val="000000"/>
          <w:sz w:val="22"/>
          <w:lang w:val="cs-CZ"/>
        </w:rPr>
        <w:t xml:space="preserve">, </w:t>
      </w:r>
      <w:r w:rsidR="006A62F6" w:rsidRPr="008A27CF">
        <w:rPr>
          <w:rFonts w:ascii="Cambria" w:hAnsi="Cambria"/>
          <w:color w:val="000000"/>
          <w:sz w:val="22"/>
        </w:rPr>
        <w:t>určen k monitorování fyziologických parametrů pacienta na</w:t>
      </w:r>
      <w:r w:rsidR="00C05C63" w:rsidRPr="008A27CF">
        <w:rPr>
          <w:rFonts w:ascii="Cambria" w:hAnsi="Cambria"/>
          <w:color w:val="000000"/>
          <w:sz w:val="22"/>
          <w:lang w:val="cs-CZ"/>
        </w:rPr>
        <w:t xml:space="preserve"> Urgentních příjmech,</w:t>
      </w:r>
      <w:r w:rsidR="006A62F6" w:rsidRPr="008A27CF">
        <w:rPr>
          <w:rFonts w:ascii="Cambria" w:hAnsi="Cambria"/>
          <w:color w:val="000000"/>
          <w:sz w:val="22"/>
        </w:rPr>
        <w:t xml:space="preserve"> </w:t>
      </w:r>
      <w:r w:rsidR="007F7F6C" w:rsidRPr="008A27CF">
        <w:rPr>
          <w:rFonts w:ascii="Cambria" w:hAnsi="Cambria"/>
          <w:color w:val="000000"/>
          <w:sz w:val="22"/>
          <w:lang w:val="cs-CZ"/>
        </w:rPr>
        <w:t>JIP</w:t>
      </w:r>
      <w:r w:rsidR="006A62F6" w:rsidRPr="008A27CF">
        <w:rPr>
          <w:rFonts w:ascii="Cambria" w:hAnsi="Cambria"/>
          <w:color w:val="000000"/>
          <w:sz w:val="22"/>
        </w:rPr>
        <w:t xml:space="preserve">, </w:t>
      </w:r>
      <w:r w:rsidR="006A62F6" w:rsidRPr="008A27CF">
        <w:rPr>
          <w:rFonts w:ascii="Cambria" w:hAnsi="Cambria"/>
          <w:bCs/>
          <w:color w:val="000000"/>
          <w:sz w:val="22"/>
        </w:rPr>
        <w:t>operačních sálec</w:t>
      </w:r>
      <w:r w:rsidR="00436CD5" w:rsidRPr="008A27CF">
        <w:rPr>
          <w:rFonts w:ascii="Cambria" w:hAnsi="Cambria"/>
          <w:bCs/>
          <w:color w:val="000000"/>
          <w:sz w:val="22"/>
          <w:lang w:val="cs-CZ"/>
        </w:rPr>
        <w:t>h…</w:t>
      </w:r>
      <w:r w:rsidR="006A62F6" w:rsidRPr="008A27CF">
        <w:rPr>
          <w:rFonts w:ascii="Cambria" w:hAnsi="Cambria"/>
          <w:bCs/>
          <w:color w:val="000000"/>
          <w:sz w:val="22"/>
        </w:rPr>
        <w:t xml:space="preserve"> Pro všechny skupiny pacientů včetně neonatálních</w:t>
      </w:r>
    </w:p>
    <w:p w14:paraId="548577EC" w14:textId="77777777" w:rsidR="006A62F6" w:rsidRPr="008A27CF" w:rsidRDefault="006A62F6" w:rsidP="006A62F6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Displej LCD barevný</w:t>
      </w:r>
      <w:r w:rsidR="00056B63" w:rsidRPr="008A27CF">
        <w:rPr>
          <w:rFonts w:ascii="Cambria" w:hAnsi="Cambria"/>
          <w:color w:val="000000"/>
          <w:sz w:val="22"/>
          <w:lang w:val="cs-CZ"/>
        </w:rPr>
        <w:t xml:space="preserve"> o velikosti</w:t>
      </w:r>
      <w:r w:rsidRPr="008A27CF">
        <w:rPr>
          <w:rFonts w:ascii="Cambria" w:hAnsi="Cambria"/>
          <w:color w:val="000000"/>
          <w:sz w:val="22"/>
        </w:rPr>
        <w:t xml:space="preserve"> minimálně 1</w:t>
      </w:r>
      <w:r w:rsidR="006A2C37" w:rsidRPr="008A27CF">
        <w:rPr>
          <w:rFonts w:ascii="Cambria" w:hAnsi="Cambria"/>
          <w:color w:val="000000"/>
          <w:sz w:val="22"/>
          <w:lang w:val="cs-CZ"/>
        </w:rPr>
        <w:t>2</w:t>
      </w:r>
      <w:r w:rsidRPr="008A27CF">
        <w:rPr>
          <w:rFonts w:ascii="Cambria" w:hAnsi="Cambria"/>
          <w:color w:val="000000"/>
          <w:sz w:val="22"/>
        </w:rPr>
        <w:t>“</w:t>
      </w:r>
      <w:r w:rsidR="006A2C37" w:rsidRPr="008A27CF">
        <w:rPr>
          <w:rFonts w:ascii="Cambria" w:hAnsi="Cambria"/>
          <w:color w:val="000000"/>
          <w:sz w:val="22"/>
          <w:lang w:val="cs-CZ"/>
        </w:rPr>
        <w:t xml:space="preserve"> s rozlišením min. 1280x800</w:t>
      </w:r>
      <w:r w:rsidR="00056B63" w:rsidRPr="008A27CF">
        <w:rPr>
          <w:rFonts w:ascii="Cambria" w:hAnsi="Cambria"/>
          <w:color w:val="000000"/>
          <w:sz w:val="22"/>
          <w:lang w:val="cs-CZ"/>
        </w:rPr>
        <w:t>,</w:t>
      </w:r>
      <w:r w:rsidRPr="008A27CF">
        <w:rPr>
          <w:rFonts w:ascii="Cambria" w:hAnsi="Cambria"/>
          <w:color w:val="000000"/>
          <w:sz w:val="22"/>
        </w:rPr>
        <w:t xml:space="preserve"> možnost volby druhého displeje libovolných rozměrů</w:t>
      </w:r>
      <w:r w:rsidRPr="008A27CF">
        <w:rPr>
          <w:rFonts w:ascii="Cambria" w:hAnsi="Cambria"/>
          <w:bCs/>
          <w:color w:val="000000"/>
          <w:sz w:val="22"/>
        </w:rPr>
        <w:t xml:space="preserve"> </w:t>
      </w:r>
    </w:p>
    <w:p w14:paraId="1F567785" w14:textId="77777777" w:rsidR="00411F4F" w:rsidRPr="008A27CF" w:rsidRDefault="006A62F6" w:rsidP="006A62F6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>Programové vybavení v českém jazyce, ovládání pomocí dotykové obrazovky</w:t>
      </w:r>
      <w:r w:rsidR="004657BE" w:rsidRPr="008A27CF">
        <w:rPr>
          <w:rFonts w:ascii="Cambria" w:hAnsi="Cambria"/>
          <w:bCs/>
          <w:color w:val="000000"/>
          <w:sz w:val="22"/>
        </w:rPr>
        <w:t>;</w:t>
      </w:r>
      <w:r w:rsidRPr="008A27CF">
        <w:rPr>
          <w:rFonts w:ascii="Cambria" w:hAnsi="Cambria"/>
          <w:color w:val="000000"/>
          <w:sz w:val="22"/>
        </w:rPr>
        <w:t xml:space="preserve"> možnost bezdrátového dálkového ovládání, </w:t>
      </w:r>
      <w:r w:rsidR="00056B63" w:rsidRPr="008A27CF">
        <w:rPr>
          <w:rFonts w:ascii="Cambria" w:hAnsi="Cambria"/>
          <w:color w:val="000000"/>
          <w:sz w:val="22"/>
          <w:lang w:val="cs-CZ"/>
        </w:rPr>
        <w:t xml:space="preserve">možnost </w:t>
      </w:r>
      <w:r w:rsidRPr="008A27CF">
        <w:rPr>
          <w:rFonts w:ascii="Cambria" w:hAnsi="Cambria"/>
          <w:color w:val="000000"/>
          <w:sz w:val="22"/>
        </w:rPr>
        <w:t xml:space="preserve">připojení </w:t>
      </w:r>
      <w:r w:rsidR="00056B63" w:rsidRPr="008A27CF">
        <w:rPr>
          <w:rFonts w:ascii="Cambria" w:hAnsi="Cambria"/>
          <w:color w:val="000000"/>
          <w:sz w:val="22"/>
          <w:lang w:val="cs-CZ"/>
        </w:rPr>
        <w:t xml:space="preserve">ovládací </w:t>
      </w:r>
      <w:r w:rsidRPr="008A27CF">
        <w:rPr>
          <w:rFonts w:ascii="Cambria" w:hAnsi="Cambria"/>
          <w:color w:val="000000"/>
          <w:sz w:val="22"/>
        </w:rPr>
        <w:t xml:space="preserve">myši, </w:t>
      </w:r>
      <w:r w:rsidR="00056B63" w:rsidRPr="008A27CF">
        <w:rPr>
          <w:rFonts w:ascii="Cambria" w:hAnsi="Cambria"/>
          <w:color w:val="000000"/>
          <w:sz w:val="22"/>
          <w:lang w:val="cs-CZ"/>
        </w:rPr>
        <w:t xml:space="preserve">možnost </w:t>
      </w:r>
      <w:r w:rsidRPr="008A27CF">
        <w:rPr>
          <w:rFonts w:ascii="Cambria" w:hAnsi="Cambria"/>
          <w:color w:val="000000"/>
          <w:sz w:val="22"/>
        </w:rPr>
        <w:t>čtečky čárových kódů</w:t>
      </w:r>
    </w:p>
    <w:p w14:paraId="5333FA8A" w14:textId="77777777" w:rsidR="006A62F6" w:rsidRPr="008A27CF" w:rsidRDefault="006A62F6" w:rsidP="006A62F6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Zobrazení nejméně 1</w:t>
      </w:r>
      <w:r w:rsidR="00733121" w:rsidRPr="008A27CF">
        <w:rPr>
          <w:rFonts w:ascii="Cambria" w:hAnsi="Cambria"/>
          <w:color w:val="000000"/>
          <w:sz w:val="22"/>
          <w:lang w:val="cs-CZ"/>
        </w:rPr>
        <w:t>5</w:t>
      </w:r>
      <w:r w:rsidRPr="008A27CF">
        <w:rPr>
          <w:rFonts w:ascii="Cambria" w:hAnsi="Cambria"/>
          <w:color w:val="000000"/>
          <w:sz w:val="22"/>
        </w:rPr>
        <w:t xml:space="preserve"> křivek</w:t>
      </w:r>
      <w:r w:rsidR="001A34E1" w:rsidRPr="008A27CF">
        <w:rPr>
          <w:rFonts w:ascii="Cambria" w:hAnsi="Cambria"/>
          <w:color w:val="000000"/>
          <w:sz w:val="22"/>
          <w:lang w:val="cs-CZ"/>
        </w:rPr>
        <w:t xml:space="preserve"> současně</w:t>
      </w:r>
      <w:r w:rsidR="00DE0D99" w:rsidRPr="008A27CF">
        <w:rPr>
          <w:rFonts w:ascii="Cambria" w:hAnsi="Cambria"/>
          <w:color w:val="000000"/>
          <w:sz w:val="22"/>
          <w:lang w:val="cs-CZ"/>
        </w:rPr>
        <w:t>,</w:t>
      </w:r>
      <w:r w:rsidRPr="008A27CF">
        <w:rPr>
          <w:rFonts w:ascii="Cambria" w:hAnsi="Cambria"/>
          <w:color w:val="000000"/>
          <w:sz w:val="22"/>
        </w:rPr>
        <w:t xml:space="preserve"> mimo režim </w:t>
      </w:r>
      <w:r w:rsidR="001A34E1" w:rsidRPr="008A27CF">
        <w:rPr>
          <w:rFonts w:ascii="Cambria" w:hAnsi="Cambria"/>
          <w:color w:val="000000"/>
          <w:sz w:val="22"/>
          <w:lang w:val="cs-CZ"/>
        </w:rPr>
        <w:t xml:space="preserve">12-ti kanálového </w:t>
      </w:r>
      <w:r w:rsidRPr="008A27CF">
        <w:rPr>
          <w:rFonts w:ascii="Cambria" w:hAnsi="Cambria"/>
          <w:color w:val="000000"/>
          <w:sz w:val="22"/>
        </w:rPr>
        <w:t>EKG</w:t>
      </w:r>
    </w:p>
    <w:p w14:paraId="0C1F5614" w14:textId="77777777" w:rsidR="006A62F6" w:rsidRPr="008A27CF" w:rsidRDefault="006A62F6" w:rsidP="006A62F6">
      <w:pPr>
        <w:pStyle w:val="Odrky"/>
        <w:ind w:left="714" w:hanging="357"/>
        <w:rPr>
          <w:rFonts w:ascii="Cambria" w:hAnsi="Cambria"/>
          <w:bCs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>Programové vybaven</w:t>
      </w:r>
      <w:r w:rsidR="00411F4F" w:rsidRPr="008A27CF">
        <w:rPr>
          <w:rFonts w:ascii="Cambria" w:hAnsi="Cambria"/>
          <w:bCs/>
          <w:color w:val="000000"/>
          <w:sz w:val="22"/>
        </w:rPr>
        <w:t>í</w:t>
      </w:r>
      <w:r w:rsidR="00056B63" w:rsidRPr="008A27CF">
        <w:rPr>
          <w:rFonts w:ascii="Cambria" w:hAnsi="Cambria"/>
          <w:bCs/>
          <w:color w:val="000000"/>
          <w:sz w:val="22"/>
          <w:lang w:val="cs-CZ"/>
        </w:rPr>
        <w:t xml:space="preserve"> monitoru</w:t>
      </w:r>
      <w:r w:rsidR="00411F4F" w:rsidRPr="008A27CF">
        <w:rPr>
          <w:rFonts w:ascii="Cambria" w:hAnsi="Cambria"/>
          <w:bCs/>
          <w:color w:val="000000"/>
          <w:sz w:val="22"/>
        </w:rPr>
        <w:t xml:space="preserve"> - </w:t>
      </w:r>
      <w:r w:rsidRPr="008A27CF">
        <w:rPr>
          <w:rFonts w:ascii="Cambria" w:hAnsi="Cambria"/>
          <w:bCs/>
          <w:color w:val="000000"/>
          <w:sz w:val="22"/>
        </w:rPr>
        <w:t>zobrazení měřených parametrů v n</w:t>
      </w:r>
      <w:r w:rsidR="00411F4F" w:rsidRPr="008A27CF">
        <w:rPr>
          <w:rFonts w:ascii="Cambria" w:hAnsi="Cambria"/>
          <w:bCs/>
          <w:color w:val="000000"/>
          <w:sz w:val="22"/>
        </w:rPr>
        <w:t>umerických hodnotách a křivkách;</w:t>
      </w:r>
      <w:r w:rsidRPr="008A27CF">
        <w:rPr>
          <w:rFonts w:ascii="Cambria" w:hAnsi="Cambria"/>
          <w:bCs/>
          <w:color w:val="000000"/>
          <w:sz w:val="22"/>
        </w:rPr>
        <w:t xml:space="preserve"> detekce arytmie</w:t>
      </w:r>
      <w:r w:rsidR="00411F4F" w:rsidRPr="008A27CF">
        <w:rPr>
          <w:rFonts w:ascii="Cambria" w:hAnsi="Cambria"/>
          <w:bCs/>
          <w:color w:val="000000"/>
          <w:sz w:val="22"/>
        </w:rPr>
        <w:t>;</w:t>
      </w:r>
      <w:r w:rsidRPr="008A27CF">
        <w:rPr>
          <w:rFonts w:ascii="Cambria" w:hAnsi="Cambria"/>
          <w:bCs/>
          <w:color w:val="000000"/>
          <w:sz w:val="22"/>
        </w:rPr>
        <w:t xml:space="preserve"> zobrazení krátkého trendu přímo na</w:t>
      </w:r>
      <w:r w:rsidR="001A34E1" w:rsidRPr="008A27CF">
        <w:rPr>
          <w:rFonts w:ascii="Cambria" w:hAnsi="Cambria"/>
          <w:bCs/>
          <w:color w:val="000000"/>
          <w:sz w:val="22"/>
          <w:lang w:val="cs-CZ"/>
        </w:rPr>
        <w:t xml:space="preserve"> hlavní obrazovce</w:t>
      </w:r>
      <w:r w:rsidRPr="008A27CF">
        <w:rPr>
          <w:rFonts w:ascii="Cambria" w:hAnsi="Cambria"/>
          <w:bCs/>
          <w:color w:val="000000"/>
          <w:sz w:val="22"/>
        </w:rPr>
        <w:t xml:space="preserve"> displej</w:t>
      </w:r>
      <w:r w:rsidR="001A34E1" w:rsidRPr="008A27CF">
        <w:rPr>
          <w:rFonts w:ascii="Cambria" w:hAnsi="Cambria"/>
          <w:bCs/>
          <w:color w:val="000000"/>
          <w:sz w:val="22"/>
          <w:lang w:val="cs-CZ"/>
        </w:rPr>
        <w:t>e</w:t>
      </w:r>
      <w:r w:rsidR="00411F4F" w:rsidRPr="008A27CF">
        <w:rPr>
          <w:rFonts w:ascii="Cambria" w:hAnsi="Cambria"/>
          <w:bCs/>
          <w:color w:val="000000"/>
          <w:sz w:val="22"/>
        </w:rPr>
        <w:t>;</w:t>
      </w:r>
      <w:r w:rsidRPr="008A27CF">
        <w:rPr>
          <w:rFonts w:ascii="Cambria" w:hAnsi="Cambria"/>
          <w:bCs/>
          <w:color w:val="000000"/>
          <w:sz w:val="22"/>
        </w:rPr>
        <w:t xml:space="preserve"> vyhodnocení arytmií </w:t>
      </w:r>
      <w:r w:rsidR="00C06B97" w:rsidRPr="008A27CF">
        <w:rPr>
          <w:rFonts w:ascii="Cambria" w:hAnsi="Cambria"/>
          <w:bCs/>
          <w:color w:val="000000"/>
          <w:sz w:val="22"/>
          <w:lang w:val="cs-CZ"/>
        </w:rPr>
        <w:t>s</w:t>
      </w:r>
      <w:r w:rsidRPr="008A27CF">
        <w:rPr>
          <w:rFonts w:ascii="Cambria" w:hAnsi="Cambria"/>
          <w:bCs/>
          <w:color w:val="000000"/>
          <w:sz w:val="22"/>
        </w:rPr>
        <w:t> výběrem všech 10</w:t>
      </w:r>
      <w:r w:rsidR="00436CD5" w:rsidRPr="008A27CF">
        <w:rPr>
          <w:rFonts w:ascii="Cambria" w:hAnsi="Cambria"/>
          <w:bCs/>
          <w:color w:val="000000"/>
          <w:sz w:val="22"/>
          <w:lang w:val="cs-CZ"/>
        </w:rPr>
        <w:t>-</w:t>
      </w:r>
      <w:r w:rsidRPr="008A27CF">
        <w:rPr>
          <w:rFonts w:ascii="Cambria" w:hAnsi="Cambria"/>
          <w:bCs/>
          <w:color w:val="000000"/>
          <w:sz w:val="22"/>
        </w:rPr>
        <w:t>ti libovolných svodů</w:t>
      </w:r>
      <w:r w:rsidR="00411F4F" w:rsidRPr="008A27CF">
        <w:rPr>
          <w:rFonts w:ascii="Cambria" w:hAnsi="Cambria"/>
          <w:bCs/>
          <w:color w:val="000000"/>
          <w:sz w:val="22"/>
        </w:rPr>
        <w:t>;</w:t>
      </w:r>
      <w:r w:rsidR="00DE0D99" w:rsidRPr="008A27CF">
        <w:rPr>
          <w:rFonts w:ascii="Cambria" w:hAnsi="Cambria"/>
          <w:bCs/>
          <w:color w:val="000000"/>
          <w:sz w:val="22"/>
          <w:lang w:val="cs-CZ"/>
        </w:rPr>
        <w:t xml:space="preserve"> vyhodnocení</w:t>
      </w:r>
      <w:r w:rsidRPr="008A27CF">
        <w:rPr>
          <w:rFonts w:ascii="Cambria" w:hAnsi="Cambria"/>
          <w:bCs/>
          <w:color w:val="000000"/>
          <w:sz w:val="22"/>
        </w:rPr>
        <w:t xml:space="preserve"> ST úseku</w:t>
      </w:r>
      <w:r w:rsidR="00411F4F" w:rsidRPr="008A27CF">
        <w:rPr>
          <w:rFonts w:ascii="Cambria" w:hAnsi="Cambria"/>
          <w:bCs/>
          <w:color w:val="000000"/>
          <w:sz w:val="22"/>
        </w:rPr>
        <w:t>;</w:t>
      </w:r>
      <w:r w:rsidR="00DE0D99" w:rsidRPr="008A27CF">
        <w:rPr>
          <w:rFonts w:ascii="Cambria" w:hAnsi="Cambria"/>
          <w:bCs/>
          <w:color w:val="000000"/>
          <w:sz w:val="22"/>
          <w:lang w:val="cs-CZ"/>
        </w:rPr>
        <w:t xml:space="preserve"> </w:t>
      </w:r>
      <w:proofErr w:type="spellStart"/>
      <w:r w:rsidR="00DE0D99" w:rsidRPr="008A27CF">
        <w:rPr>
          <w:rFonts w:ascii="Cambria" w:hAnsi="Cambria"/>
          <w:bCs/>
          <w:color w:val="000000"/>
          <w:sz w:val="22"/>
          <w:lang w:val="cs-CZ"/>
        </w:rPr>
        <w:t>QTc</w:t>
      </w:r>
      <w:proofErr w:type="spellEnd"/>
      <w:r w:rsidR="00DE0D99" w:rsidRPr="008A27CF">
        <w:rPr>
          <w:rFonts w:ascii="Cambria" w:hAnsi="Cambria"/>
          <w:bCs/>
          <w:color w:val="000000"/>
          <w:sz w:val="22"/>
          <w:lang w:val="cs-CZ"/>
        </w:rPr>
        <w:t>/</w:t>
      </w:r>
      <w:proofErr w:type="spellStart"/>
      <w:r w:rsidR="00DE0D99" w:rsidRPr="008A27CF">
        <w:rPr>
          <w:rFonts w:ascii="Cambria" w:hAnsi="Cambria"/>
          <w:bCs/>
          <w:color w:val="000000"/>
          <w:sz w:val="22"/>
          <w:lang w:val="cs-CZ"/>
        </w:rPr>
        <w:t>QRSd</w:t>
      </w:r>
      <w:proofErr w:type="spellEnd"/>
      <w:r w:rsidR="00DE0D99" w:rsidRPr="008A27CF">
        <w:rPr>
          <w:rFonts w:ascii="Cambria" w:hAnsi="Cambria"/>
          <w:bCs/>
          <w:color w:val="000000"/>
          <w:sz w:val="22"/>
          <w:lang w:val="cs-CZ"/>
        </w:rPr>
        <w:t>;</w:t>
      </w:r>
      <w:r w:rsidRPr="008A27CF">
        <w:rPr>
          <w:rFonts w:ascii="Cambria" w:hAnsi="Cambria"/>
          <w:bCs/>
          <w:color w:val="000000"/>
          <w:sz w:val="22"/>
        </w:rPr>
        <w:t xml:space="preserve"> </w:t>
      </w:r>
      <w:r w:rsidR="00056B63" w:rsidRPr="008A27CF">
        <w:rPr>
          <w:rFonts w:ascii="Cambria" w:hAnsi="Cambria"/>
          <w:bCs/>
          <w:color w:val="000000"/>
          <w:sz w:val="22"/>
          <w:lang w:val="cs-CZ"/>
        </w:rPr>
        <w:t xml:space="preserve">min. </w:t>
      </w:r>
      <w:r w:rsidRPr="008A27CF">
        <w:rPr>
          <w:rFonts w:ascii="Cambria" w:hAnsi="Cambria"/>
          <w:bCs/>
          <w:color w:val="000000"/>
          <w:sz w:val="22"/>
        </w:rPr>
        <w:t xml:space="preserve">72h </w:t>
      </w:r>
      <w:r w:rsidR="00DE0D99" w:rsidRPr="008A27CF">
        <w:rPr>
          <w:rFonts w:ascii="Cambria" w:hAnsi="Cambria"/>
          <w:bCs/>
          <w:color w:val="000000"/>
          <w:sz w:val="22"/>
          <w:lang w:val="cs-CZ"/>
        </w:rPr>
        <w:t xml:space="preserve">grafické </w:t>
      </w:r>
      <w:r w:rsidRPr="008A27CF">
        <w:rPr>
          <w:rFonts w:ascii="Cambria" w:hAnsi="Cambria"/>
          <w:bCs/>
          <w:color w:val="000000"/>
          <w:sz w:val="22"/>
        </w:rPr>
        <w:t>trendy a číselné tabul</w:t>
      </w:r>
      <w:r w:rsidR="00411F4F" w:rsidRPr="008A27CF">
        <w:rPr>
          <w:rFonts w:ascii="Cambria" w:hAnsi="Cambria"/>
          <w:bCs/>
          <w:color w:val="000000"/>
          <w:sz w:val="22"/>
        </w:rPr>
        <w:t>ky pro všechny měřené parametry;</w:t>
      </w:r>
      <w:r w:rsidRPr="008A27CF">
        <w:rPr>
          <w:rFonts w:ascii="Cambria" w:hAnsi="Cambria"/>
          <w:bCs/>
          <w:color w:val="000000"/>
          <w:sz w:val="22"/>
        </w:rPr>
        <w:t xml:space="preserve"> </w:t>
      </w:r>
      <w:r w:rsidR="00056B63" w:rsidRPr="008A27CF">
        <w:rPr>
          <w:rFonts w:ascii="Cambria" w:hAnsi="Cambria"/>
          <w:bCs/>
          <w:color w:val="000000"/>
          <w:sz w:val="22"/>
          <w:lang w:val="cs-CZ"/>
        </w:rPr>
        <w:t xml:space="preserve">min. </w:t>
      </w:r>
      <w:r w:rsidRPr="008A27CF">
        <w:rPr>
          <w:rFonts w:ascii="Cambria" w:hAnsi="Cambria"/>
          <w:bCs/>
          <w:color w:val="000000"/>
          <w:sz w:val="22"/>
        </w:rPr>
        <w:t xml:space="preserve">72h full </w:t>
      </w:r>
      <w:proofErr w:type="spellStart"/>
      <w:r w:rsidRPr="008A27CF">
        <w:rPr>
          <w:rFonts w:ascii="Cambria" w:hAnsi="Cambria"/>
          <w:bCs/>
          <w:color w:val="000000"/>
          <w:sz w:val="22"/>
        </w:rPr>
        <w:t>disclosure</w:t>
      </w:r>
      <w:proofErr w:type="spellEnd"/>
      <w:r w:rsidRPr="008A27CF">
        <w:rPr>
          <w:rFonts w:ascii="Cambria" w:hAnsi="Cambria"/>
          <w:bCs/>
          <w:color w:val="000000"/>
          <w:sz w:val="22"/>
        </w:rPr>
        <w:t xml:space="preserve"> nejméně 5 křivek</w:t>
      </w:r>
      <w:r w:rsidR="001A34E1" w:rsidRPr="008A27CF">
        <w:rPr>
          <w:rFonts w:ascii="Cambria" w:hAnsi="Cambria"/>
          <w:bCs/>
          <w:color w:val="000000"/>
          <w:sz w:val="22"/>
          <w:lang w:val="cs-CZ"/>
        </w:rPr>
        <w:t xml:space="preserve"> současně</w:t>
      </w:r>
      <w:r w:rsidR="00411F4F" w:rsidRPr="008A27CF">
        <w:rPr>
          <w:rFonts w:ascii="Cambria" w:hAnsi="Cambria"/>
          <w:bCs/>
          <w:color w:val="000000"/>
          <w:sz w:val="22"/>
        </w:rPr>
        <w:t>;</w:t>
      </w:r>
      <w:r w:rsidRPr="008A27CF">
        <w:rPr>
          <w:rFonts w:ascii="Cambria" w:hAnsi="Cambria"/>
          <w:bCs/>
          <w:color w:val="000000"/>
          <w:sz w:val="22"/>
        </w:rPr>
        <w:t xml:space="preserve"> zobrazení vzdáleného lůžka</w:t>
      </w:r>
      <w:r w:rsidR="00DE0D99" w:rsidRPr="008A27CF">
        <w:rPr>
          <w:rFonts w:ascii="Cambria" w:hAnsi="Cambria"/>
          <w:bCs/>
          <w:color w:val="000000"/>
          <w:sz w:val="22"/>
          <w:lang w:val="cs-CZ"/>
        </w:rPr>
        <w:t xml:space="preserve">; možnost </w:t>
      </w:r>
      <w:r w:rsidR="00C05C63" w:rsidRPr="008A27CF">
        <w:rPr>
          <w:rFonts w:ascii="Cambria" w:hAnsi="Cambria"/>
          <w:bCs/>
          <w:color w:val="000000"/>
          <w:sz w:val="22"/>
          <w:lang w:val="cs-CZ"/>
        </w:rPr>
        <w:t xml:space="preserve">budoucího </w:t>
      </w:r>
      <w:r w:rsidR="00DE0D99" w:rsidRPr="008A27CF">
        <w:rPr>
          <w:rFonts w:ascii="Cambria" w:hAnsi="Cambria"/>
          <w:bCs/>
          <w:color w:val="000000"/>
          <w:sz w:val="22"/>
          <w:lang w:val="cs-CZ"/>
        </w:rPr>
        <w:t>rozšíření sw o analýzu až 18-ti kanálového EKG</w:t>
      </w:r>
    </w:p>
    <w:p w14:paraId="2935FDDB" w14:textId="77777777" w:rsidR="006A62F6" w:rsidRPr="008A27CF" w:rsidRDefault="00C06B97" w:rsidP="00411F4F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  <w:lang w:val="cs-CZ"/>
        </w:rPr>
        <w:t>Vizuální a</w:t>
      </w:r>
      <w:proofErr w:type="spellStart"/>
      <w:r w:rsidR="006A62F6" w:rsidRPr="008A27CF">
        <w:rPr>
          <w:rFonts w:ascii="Cambria" w:hAnsi="Cambria"/>
          <w:bCs/>
          <w:color w:val="000000"/>
          <w:sz w:val="22"/>
        </w:rPr>
        <w:t>larm</w:t>
      </w:r>
      <w:proofErr w:type="spellEnd"/>
      <w:r w:rsidR="006A62F6" w:rsidRPr="008A27CF">
        <w:rPr>
          <w:rFonts w:ascii="Cambria" w:hAnsi="Cambria"/>
          <w:bCs/>
          <w:color w:val="000000"/>
          <w:sz w:val="22"/>
        </w:rPr>
        <w:t xml:space="preserve"> minimálně ve třech úrovních </w:t>
      </w:r>
    </w:p>
    <w:p w14:paraId="17588411" w14:textId="77777777" w:rsidR="006A62F6" w:rsidRPr="008A27CF" w:rsidRDefault="006A62F6" w:rsidP="006A62F6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 xml:space="preserve">Základní fyziologické a lékové kalkulace, </w:t>
      </w:r>
      <w:proofErr w:type="spellStart"/>
      <w:r w:rsidRPr="008A27CF">
        <w:rPr>
          <w:rFonts w:ascii="Cambria" w:hAnsi="Cambria"/>
          <w:color w:val="000000"/>
          <w:sz w:val="22"/>
        </w:rPr>
        <w:t>hemodynamické</w:t>
      </w:r>
      <w:proofErr w:type="spellEnd"/>
      <w:r w:rsidRPr="008A27CF">
        <w:rPr>
          <w:rFonts w:ascii="Cambria" w:hAnsi="Cambria"/>
          <w:color w:val="000000"/>
          <w:sz w:val="22"/>
        </w:rPr>
        <w:t xml:space="preserve"> výpočty</w:t>
      </w:r>
    </w:p>
    <w:p w14:paraId="39CF3AEC" w14:textId="77777777" w:rsidR="006A62F6" w:rsidRPr="008A27CF" w:rsidRDefault="004657BE" w:rsidP="006A62F6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Odolnost proti defibrilačnímu výboji</w:t>
      </w:r>
    </w:p>
    <w:p w14:paraId="5E1432CB" w14:textId="77777777" w:rsidR="006A62F6" w:rsidRPr="008A27CF" w:rsidRDefault="00436CD5" w:rsidP="00436CD5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  <w:lang w:val="cs-CZ"/>
        </w:rPr>
        <w:t>Možnost monitorace</w:t>
      </w:r>
      <w:r w:rsidR="006A62F6" w:rsidRPr="008A27CF">
        <w:rPr>
          <w:rFonts w:ascii="Cambria" w:hAnsi="Cambria"/>
          <w:bCs/>
          <w:color w:val="000000"/>
          <w:sz w:val="22"/>
        </w:rPr>
        <w:t xml:space="preserve"> parametr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ů </w:t>
      </w:r>
      <w:r w:rsidR="006A62F6" w:rsidRPr="008A27CF">
        <w:rPr>
          <w:rFonts w:ascii="Cambria" w:hAnsi="Cambria"/>
          <w:bCs/>
          <w:color w:val="000000"/>
          <w:sz w:val="22"/>
        </w:rPr>
        <w:t xml:space="preserve">připojením externích zařízení – </w:t>
      </w:r>
      <w:proofErr w:type="gramStart"/>
      <w:r w:rsidR="006A62F6" w:rsidRPr="008A27CF">
        <w:rPr>
          <w:rFonts w:ascii="Cambria" w:hAnsi="Cambria"/>
          <w:bCs/>
          <w:color w:val="000000"/>
          <w:sz w:val="22"/>
        </w:rPr>
        <w:t>8-</w:t>
      </w:r>
      <w:r w:rsidR="00E53AE0" w:rsidRPr="008A27CF">
        <w:rPr>
          <w:rFonts w:ascii="Cambria" w:hAnsi="Cambria"/>
          <w:bCs/>
          <w:color w:val="000000"/>
          <w:sz w:val="22"/>
          <w:lang w:val="cs-CZ"/>
        </w:rPr>
        <w:t>mi</w:t>
      </w:r>
      <w:proofErr w:type="gramEnd"/>
      <w:r w:rsidR="00E53AE0" w:rsidRPr="008A27CF">
        <w:rPr>
          <w:rFonts w:ascii="Cambria" w:hAnsi="Cambria"/>
          <w:bCs/>
          <w:color w:val="000000"/>
          <w:sz w:val="22"/>
          <w:lang w:val="cs-CZ"/>
        </w:rPr>
        <w:t xml:space="preserve"> </w:t>
      </w:r>
      <w:r w:rsidR="006A62F6" w:rsidRPr="008A27CF">
        <w:rPr>
          <w:rFonts w:ascii="Cambria" w:hAnsi="Cambria"/>
          <w:bCs/>
          <w:color w:val="000000"/>
          <w:sz w:val="22"/>
        </w:rPr>
        <w:t>kanálové EEG</w:t>
      </w:r>
      <w:r w:rsidR="00411F4F" w:rsidRPr="008A27CF">
        <w:rPr>
          <w:rFonts w:ascii="Cambria" w:hAnsi="Cambria"/>
          <w:bCs/>
          <w:color w:val="000000"/>
          <w:sz w:val="22"/>
        </w:rPr>
        <w:t>;</w:t>
      </w:r>
      <w:r w:rsidR="006A62F6" w:rsidRPr="008A27CF">
        <w:rPr>
          <w:rFonts w:ascii="Cambria" w:hAnsi="Cambria"/>
          <w:bCs/>
          <w:color w:val="000000"/>
          <w:sz w:val="22"/>
        </w:rPr>
        <w:t xml:space="preserve"> </w:t>
      </w:r>
      <w:proofErr w:type="spellStart"/>
      <w:r w:rsidR="006A62F6" w:rsidRPr="008A27CF">
        <w:rPr>
          <w:rFonts w:ascii="Cambria" w:hAnsi="Cambria"/>
          <w:bCs/>
          <w:color w:val="000000"/>
          <w:sz w:val="22"/>
        </w:rPr>
        <w:t>Vigileo</w:t>
      </w:r>
      <w:proofErr w:type="spellEnd"/>
      <w:r w:rsidR="00411F4F" w:rsidRPr="008A27CF">
        <w:rPr>
          <w:rFonts w:ascii="Cambria" w:hAnsi="Cambria"/>
          <w:bCs/>
          <w:color w:val="000000"/>
          <w:sz w:val="22"/>
        </w:rPr>
        <w:t>;</w:t>
      </w:r>
      <w:r w:rsidR="006A62F6" w:rsidRPr="008A27CF">
        <w:rPr>
          <w:rFonts w:ascii="Cambria" w:hAnsi="Cambria"/>
          <w:bCs/>
          <w:color w:val="000000"/>
          <w:sz w:val="22"/>
        </w:rPr>
        <w:t xml:space="preserve"> SvO2</w:t>
      </w:r>
      <w:r w:rsidR="00411F4F" w:rsidRPr="008A27CF">
        <w:rPr>
          <w:rFonts w:ascii="Cambria" w:hAnsi="Cambria"/>
          <w:bCs/>
          <w:color w:val="000000"/>
          <w:sz w:val="22"/>
        </w:rPr>
        <w:t>;</w:t>
      </w:r>
      <w:r w:rsidR="006A62F6" w:rsidRPr="008A27CF">
        <w:rPr>
          <w:rFonts w:ascii="Cambria" w:hAnsi="Cambria"/>
          <w:bCs/>
          <w:color w:val="000000"/>
          <w:sz w:val="22"/>
        </w:rPr>
        <w:t xml:space="preserve"> PICCO</w:t>
      </w:r>
      <w:r w:rsidR="00411F4F" w:rsidRPr="008A27CF">
        <w:rPr>
          <w:rFonts w:ascii="Cambria" w:hAnsi="Cambria"/>
          <w:bCs/>
          <w:color w:val="000000"/>
          <w:sz w:val="22"/>
        </w:rPr>
        <w:t>;</w:t>
      </w:r>
      <w:r w:rsidR="006A62F6" w:rsidRPr="008A27CF">
        <w:rPr>
          <w:rFonts w:ascii="Cambria" w:hAnsi="Cambria"/>
          <w:bCs/>
          <w:color w:val="000000"/>
          <w:sz w:val="22"/>
        </w:rPr>
        <w:t xml:space="preserve"> TOF</w:t>
      </w:r>
      <w:r w:rsidR="00411F4F" w:rsidRPr="008A27CF">
        <w:rPr>
          <w:rFonts w:ascii="Cambria" w:hAnsi="Cambria"/>
          <w:bCs/>
          <w:color w:val="000000"/>
          <w:sz w:val="22"/>
        </w:rPr>
        <w:t xml:space="preserve">; analýza anestetických plynů; </w:t>
      </w:r>
      <w:r w:rsidR="006A62F6" w:rsidRPr="008A27CF">
        <w:rPr>
          <w:rFonts w:ascii="Cambria" w:hAnsi="Cambria"/>
          <w:bCs/>
          <w:color w:val="000000"/>
          <w:sz w:val="22"/>
        </w:rPr>
        <w:t>spirometrie</w:t>
      </w:r>
      <w:r w:rsidR="00DE0D99" w:rsidRPr="008A27CF">
        <w:rPr>
          <w:rFonts w:ascii="Cambria" w:hAnsi="Cambria"/>
          <w:bCs/>
          <w:color w:val="000000"/>
          <w:sz w:val="22"/>
          <w:lang w:val="cs-CZ"/>
        </w:rPr>
        <w:t>; PPV/SPV</w:t>
      </w:r>
    </w:p>
    <w:p w14:paraId="47ED8564" w14:textId="77777777" w:rsidR="006A62F6" w:rsidRPr="008A27CF" w:rsidRDefault="006A62F6" w:rsidP="006A62F6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>Možnost zabudovaného zapisovače</w:t>
      </w:r>
    </w:p>
    <w:p w14:paraId="7E231987" w14:textId="77777777" w:rsidR="006A62F6" w:rsidRPr="008A27CF" w:rsidRDefault="004657BE" w:rsidP="006A62F6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>Připojení k centrální stanici kabelem – obousměrná komunikace</w:t>
      </w:r>
      <w:r w:rsidR="00411F4F" w:rsidRPr="008A27CF">
        <w:rPr>
          <w:rFonts w:ascii="Cambria" w:hAnsi="Cambria"/>
          <w:bCs/>
          <w:color w:val="000000"/>
          <w:sz w:val="22"/>
        </w:rPr>
        <w:t>;</w:t>
      </w:r>
      <w:r w:rsidRPr="008A27CF">
        <w:rPr>
          <w:rFonts w:ascii="Cambria" w:hAnsi="Cambria"/>
          <w:bCs/>
          <w:color w:val="000000"/>
          <w:sz w:val="22"/>
        </w:rPr>
        <w:t xml:space="preserve"> možnost</w:t>
      </w:r>
      <w:r w:rsidR="006A62F6" w:rsidRPr="008A27CF">
        <w:rPr>
          <w:rFonts w:ascii="Cambria" w:hAnsi="Cambria"/>
          <w:bCs/>
          <w:color w:val="000000"/>
          <w:sz w:val="22"/>
        </w:rPr>
        <w:t xml:space="preserve"> telemetrickým přenosem i </w:t>
      </w:r>
      <w:proofErr w:type="spellStart"/>
      <w:r w:rsidR="006A62F6" w:rsidRPr="008A27CF">
        <w:rPr>
          <w:rFonts w:ascii="Cambria" w:hAnsi="Cambria"/>
          <w:bCs/>
          <w:color w:val="000000"/>
          <w:sz w:val="22"/>
        </w:rPr>
        <w:t>W</w:t>
      </w:r>
      <w:r w:rsidR="00436CD5" w:rsidRPr="008A27CF">
        <w:rPr>
          <w:rFonts w:ascii="Cambria" w:hAnsi="Cambria"/>
          <w:bCs/>
          <w:color w:val="000000"/>
          <w:sz w:val="22"/>
          <w:lang w:val="cs-CZ"/>
        </w:rPr>
        <w:t>i</w:t>
      </w:r>
      <w:r w:rsidR="006A62F6" w:rsidRPr="008A27CF">
        <w:rPr>
          <w:rFonts w:ascii="Cambria" w:hAnsi="Cambria"/>
          <w:bCs/>
          <w:color w:val="000000"/>
          <w:sz w:val="22"/>
        </w:rPr>
        <w:t>F</w:t>
      </w:r>
      <w:r w:rsidR="00436CD5" w:rsidRPr="008A27CF">
        <w:rPr>
          <w:rFonts w:ascii="Cambria" w:hAnsi="Cambria"/>
          <w:bCs/>
          <w:color w:val="000000"/>
          <w:sz w:val="22"/>
          <w:lang w:val="cs-CZ"/>
        </w:rPr>
        <w:t>i</w:t>
      </w:r>
      <w:proofErr w:type="spellEnd"/>
      <w:r w:rsidR="006A62F6" w:rsidRPr="008A27CF">
        <w:rPr>
          <w:rFonts w:ascii="Cambria" w:hAnsi="Cambria"/>
          <w:bCs/>
          <w:color w:val="000000"/>
          <w:sz w:val="22"/>
        </w:rPr>
        <w:t>.</w:t>
      </w:r>
    </w:p>
    <w:p w14:paraId="239745D5" w14:textId="77777777" w:rsidR="004657BE" w:rsidRPr="008A27CF" w:rsidRDefault="006A62F6" w:rsidP="00436CD5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>Provoz</w:t>
      </w:r>
      <w:r w:rsidR="00F30E31" w:rsidRPr="008A27CF">
        <w:rPr>
          <w:rFonts w:ascii="Cambria" w:hAnsi="Cambria"/>
          <w:bCs/>
          <w:color w:val="000000"/>
          <w:sz w:val="22"/>
        </w:rPr>
        <w:t xml:space="preserve"> </w:t>
      </w:r>
      <w:r w:rsidR="00F30E31" w:rsidRPr="008A27CF">
        <w:rPr>
          <w:rFonts w:ascii="Cambria" w:hAnsi="Cambria"/>
          <w:bCs/>
          <w:color w:val="000000"/>
          <w:sz w:val="22"/>
          <w:lang w:val="cs-CZ"/>
        </w:rPr>
        <w:t xml:space="preserve">z elektrické sítě 230V/50Hz a také </w:t>
      </w:r>
      <w:r w:rsidR="00F30E31" w:rsidRPr="008A27CF">
        <w:rPr>
          <w:rFonts w:ascii="Cambria" w:hAnsi="Cambria"/>
          <w:bCs/>
          <w:color w:val="000000"/>
          <w:sz w:val="22"/>
        </w:rPr>
        <w:t xml:space="preserve">na </w:t>
      </w:r>
      <w:r w:rsidRPr="008A27CF">
        <w:rPr>
          <w:rFonts w:ascii="Cambria" w:hAnsi="Cambria"/>
          <w:bCs/>
          <w:color w:val="000000"/>
          <w:sz w:val="22"/>
        </w:rPr>
        <w:t>zabudovaný akumulátor</w:t>
      </w:r>
      <w:r w:rsidR="001A34E1" w:rsidRPr="008A27CF">
        <w:rPr>
          <w:rFonts w:ascii="Cambria" w:hAnsi="Cambria"/>
          <w:bCs/>
          <w:color w:val="000000"/>
          <w:sz w:val="22"/>
          <w:lang w:val="cs-CZ"/>
        </w:rPr>
        <w:t xml:space="preserve"> na</w:t>
      </w:r>
      <w:r w:rsidRPr="008A27CF">
        <w:rPr>
          <w:rFonts w:ascii="Cambria" w:hAnsi="Cambria"/>
          <w:bCs/>
          <w:color w:val="000000"/>
          <w:sz w:val="22"/>
        </w:rPr>
        <w:t xml:space="preserve"> min. </w:t>
      </w:r>
      <w:r w:rsidR="00C06B97" w:rsidRPr="008A27CF">
        <w:rPr>
          <w:rFonts w:ascii="Cambria" w:hAnsi="Cambria"/>
          <w:bCs/>
          <w:color w:val="000000"/>
          <w:sz w:val="22"/>
          <w:lang w:val="cs-CZ"/>
        </w:rPr>
        <w:t>24</w:t>
      </w:r>
      <w:r w:rsidR="00DE0D99" w:rsidRPr="008A27CF">
        <w:rPr>
          <w:rFonts w:ascii="Cambria" w:hAnsi="Cambria"/>
          <w:bCs/>
          <w:color w:val="000000"/>
          <w:sz w:val="22"/>
          <w:lang w:val="cs-CZ"/>
        </w:rPr>
        <w:t>0</w:t>
      </w:r>
      <w:r w:rsidR="00E22CA0" w:rsidRPr="008A27CF">
        <w:rPr>
          <w:rFonts w:ascii="Cambria" w:hAnsi="Cambria"/>
          <w:bCs/>
          <w:color w:val="000000"/>
          <w:sz w:val="22"/>
          <w:lang w:val="cs-CZ"/>
        </w:rPr>
        <w:t xml:space="preserve"> minut</w:t>
      </w:r>
      <w:r w:rsidRPr="008A27CF">
        <w:rPr>
          <w:rFonts w:ascii="Cambria" w:hAnsi="Cambria"/>
          <w:bCs/>
          <w:color w:val="000000"/>
          <w:sz w:val="22"/>
        </w:rPr>
        <w:t xml:space="preserve"> </w:t>
      </w:r>
      <w:r w:rsidR="001A34E1" w:rsidRPr="008A27CF">
        <w:rPr>
          <w:rFonts w:ascii="Cambria" w:hAnsi="Cambria"/>
          <w:bCs/>
          <w:color w:val="000000"/>
          <w:sz w:val="22"/>
          <w:lang w:val="cs-CZ"/>
        </w:rPr>
        <w:t>provozu</w:t>
      </w:r>
      <w:r w:rsidR="00C42D88" w:rsidRPr="008A27CF">
        <w:rPr>
          <w:rFonts w:ascii="Cambria" w:hAnsi="Cambria"/>
          <w:bCs/>
          <w:color w:val="000000"/>
          <w:sz w:val="22"/>
          <w:lang w:val="cs-CZ"/>
        </w:rPr>
        <w:t xml:space="preserve">, hmotnost přístroje max. </w:t>
      </w:r>
      <w:proofErr w:type="gramStart"/>
      <w:r w:rsidR="000629B9" w:rsidRPr="008A27CF">
        <w:rPr>
          <w:rFonts w:ascii="Cambria" w:hAnsi="Cambria"/>
          <w:bCs/>
          <w:color w:val="000000"/>
          <w:sz w:val="22"/>
          <w:lang w:val="cs-CZ"/>
        </w:rPr>
        <w:t>6kg</w:t>
      </w:r>
      <w:proofErr w:type="gramEnd"/>
    </w:p>
    <w:p w14:paraId="7D5EC488" w14:textId="77777777" w:rsidR="00E22CA0" w:rsidRPr="008A27CF" w:rsidRDefault="004657BE" w:rsidP="00E22CA0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O</w:t>
      </w:r>
      <w:r w:rsidR="001A34E1" w:rsidRPr="008A27CF">
        <w:rPr>
          <w:rFonts w:ascii="Cambria" w:hAnsi="Cambria"/>
          <w:color w:val="000000"/>
          <w:sz w:val="22"/>
        </w:rPr>
        <w:t xml:space="preserve">vládání </w:t>
      </w:r>
      <w:r w:rsidR="001A34E1" w:rsidRPr="008A27CF">
        <w:rPr>
          <w:rFonts w:ascii="Cambria" w:hAnsi="Cambria"/>
          <w:color w:val="000000"/>
          <w:sz w:val="22"/>
          <w:lang w:val="cs-CZ"/>
        </w:rPr>
        <w:t>monitoru</w:t>
      </w:r>
      <w:r w:rsidR="001A34E1" w:rsidRPr="008A27CF">
        <w:rPr>
          <w:rFonts w:ascii="Cambria" w:hAnsi="Cambria"/>
          <w:color w:val="000000"/>
          <w:sz w:val="22"/>
        </w:rPr>
        <w:t xml:space="preserve"> </w:t>
      </w:r>
      <w:r w:rsidR="00436CD5" w:rsidRPr="008A27CF">
        <w:rPr>
          <w:rFonts w:ascii="Cambria" w:hAnsi="Cambria"/>
          <w:color w:val="000000"/>
          <w:sz w:val="22"/>
          <w:lang w:val="cs-CZ"/>
        </w:rPr>
        <w:t>i</w:t>
      </w:r>
      <w:r w:rsidR="001A34E1" w:rsidRPr="008A27CF">
        <w:rPr>
          <w:rFonts w:ascii="Cambria" w:hAnsi="Cambria"/>
          <w:color w:val="000000"/>
          <w:sz w:val="22"/>
        </w:rPr>
        <w:t xml:space="preserve"> návod </w:t>
      </w:r>
      <w:r w:rsidR="00551982" w:rsidRPr="008A27CF">
        <w:rPr>
          <w:rFonts w:ascii="Cambria" w:hAnsi="Cambria"/>
          <w:color w:val="000000"/>
          <w:sz w:val="22"/>
        </w:rPr>
        <w:t xml:space="preserve">v českém jazyce </w:t>
      </w:r>
    </w:p>
    <w:p w14:paraId="37A6928A" w14:textId="77777777" w:rsidR="00551982" w:rsidRPr="008A27CF" w:rsidRDefault="000629B9" w:rsidP="00551982">
      <w:pPr>
        <w:pStyle w:val="Nadpis3"/>
        <w:ind w:left="357"/>
        <w:rPr>
          <w:rFonts w:ascii="Cambria" w:hAnsi="Cambria"/>
          <w:b w:val="0"/>
          <w:color w:val="000000"/>
          <w:sz w:val="22"/>
          <w:szCs w:val="22"/>
        </w:rPr>
      </w:pPr>
      <w:r w:rsidRPr="008A27CF">
        <w:rPr>
          <w:rFonts w:ascii="Cambria" w:hAnsi="Cambria"/>
          <w:color w:val="000000"/>
          <w:sz w:val="22"/>
          <w:szCs w:val="22"/>
          <w:lang w:val="cs-CZ"/>
        </w:rPr>
        <w:t>P</w:t>
      </w:r>
      <w:proofErr w:type="spellStart"/>
      <w:r w:rsidR="00551982" w:rsidRPr="008A27CF">
        <w:rPr>
          <w:rFonts w:ascii="Cambria" w:hAnsi="Cambria"/>
          <w:color w:val="000000"/>
          <w:sz w:val="22"/>
          <w:szCs w:val="22"/>
        </w:rPr>
        <w:t>arametry</w:t>
      </w:r>
      <w:proofErr w:type="spellEnd"/>
      <w:r w:rsidR="00094F95" w:rsidRPr="008A27CF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="00094F95" w:rsidRPr="008A27CF">
        <w:rPr>
          <w:rFonts w:ascii="Cambria" w:hAnsi="Cambria"/>
          <w:color w:val="000000"/>
          <w:sz w:val="22"/>
          <w:szCs w:val="22"/>
        </w:rPr>
        <w:t>multiparametrického</w:t>
      </w:r>
      <w:proofErr w:type="spellEnd"/>
      <w:r w:rsidR="00A50843" w:rsidRPr="008A27CF">
        <w:rPr>
          <w:rFonts w:ascii="Cambria" w:hAnsi="Cambria"/>
          <w:color w:val="000000"/>
          <w:sz w:val="22"/>
          <w:szCs w:val="22"/>
          <w:lang w:val="cs-CZ"/>
        </w:rPr>
        <w:t xml:space="preserve"> transportního</w:t>
      </w:r>
      <w:r w:rsidR="00094F95" w:rsidRPr="008A27CF">
        <w:rPr>
          <w:rFonts w:ascii="Cambria" w:hAnsi="Cambria"/>
          <w:color w:val="000000"/>
          <w:sz w:val="22"/>
          <w:szCs w:val="22"/>
        </w:rPr>
        <w:t xml:space="preserve"> modulu</w:t>
      </w:r>
      <w:r w:rsidR="00690FBC" w:rsidRPr="008A27CF">
        <w:rPr>
          <w:rFonts w:ascii="Cambria" w:hAnsi="Cambria"/>
          <w:color w:val="000000"/>
          <w:sz w:val="22"/>
          <w:szCs w:val="22"/>
          <w:lang w:val="cs-CZ"/>
        </w:rPr>
        <w:t xml:space="preserve"> (</w:t>
      </w:r>
      <w:r w:rsidR="00C05C63" w:rsidRPr="008A27CF">
        <w:rPr>
          <w:rFonts w:ascii="Cambria" w:hAnsi="Cambria"/>
          <w:color w:val="000000"/>
          <w:sz w:val="22"/>
          <w:szCs w:val="22"/>
          <w:lang w:val="cs-CZ"/>
        </w:rPr>
        <w:t>4</w:t>
      </w:r>
      <w:r w:rsidR="00690FBC" w:rsidRPr="008A27CF">
        <w:rPr>
          <w:rFonts w:ascii="Cambria" w:hAnsi="Cambria"/>
          <w:color w:val="000000"/>
          <w:sz w:val="22"/>
          <w:szCs w:val="22"/>
          <w:lang w:val="cs-CZ"/>
        </w:rPr>
        <w:t>ks)</w:t>
      </w:r>
      <w:r w:rsidR="00551982" w:rsidRPr="008A27CF">
        <w:rPr>
          <w:rFonts w:ascii="Cambria" w:hAnsi="Cambria"/>
          <w:b w:val="0"/>
          <w:color w:val="000000"/>
          <w:sz w:val="22"/>
          <w:szCs w:val="22"/>
        </w:rPr>
        <w:t>:</w:t>
      </w:r>
    </w:p>
    <w:p w14:paraId="0C5078CD" w14:textId="77777777" w:rsidR="00E22CA0" w:rsidRPr="008A27CF" w:rsidRDefault="00E22CA0" w:rsidP="00E22CA0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 xml:space="preserve">Odpojitelný a přenositelný </w:t>
      </w:r>
      <w:proofErr w:type="spellStart"/>
      <w:r w:rsidRPr="008A27CF">
        <w:rPr>
          <w:rFonts w:ascii="Cambria" w:hAnsi="Cambria"/>
          <w:color w:val="000000"/>
          <w:sz w:val="22"/>
        </w:rPr>
        <w:t>multiparametrický</w:t>
      </w:r>
      <w:proofErr w:type="spellEnd"/>
      <w:r w:rsidRPr="008A27CF">
        <w:rPr>
          <w:rFonts w:ascii="Cambria" w:hAnsi="Cambria"/>
          <w:color w:val="000000"/>
          <w:sz w:val="22"/>
        </w:rPr>
        <w:t xml:space="preserve"> modul s vlastní pamětí a barevným </w:t>
      </w:r>
      <w:r w:rsidRPr="008A27CF">
        <w:rPr>
          <w:rFonts w:ascii="Cambria" w:hAnsi="Cambria"/>
          <w:color w:val="000000"/>
          <w:sz w:val="22"/>
          <w:lang w:val="cs-CZ"/>
        </w:rPr>
        <w:t xml:space="preserve">ovládacím </w:t>
      </w:r>
      <w:r w:rsidRPr="008A27CF">
        <w:rPr>
          <w:rFonts w:ascii="Cambria" w:hAnsi="Cambria"/>
          <w:color w:val="000000"/>
          <w:sz w:val="22"/>
        </w:rPr>
        <w:t>dotykovým displejem o velikosti minimálně 5,5“ a zobrazením nejméně 9</w:t>
      </w:r>
      <w:r w:rsidR="00DE0D99" w:rsidRPr="008A27CF">
        <w:rPr>
          <w:rFonts w:ascii="Cambria" w:hAnsi="Cambria"/>
          <w:color w:val="000000"/>
          <w:sz w:val="22"/>
          <w:lang w:val="cs-CZ"/>
        </w:rPr>
        <w:t xml:space="preserve"> </w:t>
      </w:r>
      <w:r w:rsidRPr="008A27CF">
        <w:rPr>
          <w:rFonts w:ascii="Cambria" w:hAnsi="Cambria"/>
          <w:color w:val="000000"/>
          <w:sz w:val="22"/>
        </w:rPr>
        <w:t>křivek (mimo režim 1</w:t>
      </w:r>
      <w:r w:rsidR="00DE0D99" w:rsidRPr="008A27CF">
        <w:rPr>
          <w:rFonts w:ascii="Cambria" w:hAnsi="Cambria"/>
          <w:color w:val="000000"/>
          <w:sz w:val="22"/>
          <w:lang w:val="cs-CZ"/>
        </w:rPr>
        <w:t>2</w:t>
      </w:r>
      <w:r w:rsidRPr="008A27CF">
        <w:rPr>
          <w:rFonts w:ascii="Cambria" w:hAnsi="Cambria"/>
          <w:color w:val="000000"/>
          <w:sz w:val="22"/>
          <w:lang w:val="cs-CZ"/>
        </w:rPr>
        <w:t>-ti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="00DE0D99" w:rsidRPr="008A27CF">
        <w:rPr>
          <w:rFonts w:ascii="Cambria" w:hAnsi="Cambria"/>
          <w:color w:val="000000"/>
          <w:sz w:val="22"/>
          <w:lang w:val="cs-CZ"/>
        </w:rPr>
        <w:t>kanálového</w:t>
      </w:r>
      <w:r w:rsidRPr="008A27CF">
        <w:rPr>
          <w:rFonts w:ascii="Cambria" w:hAnsi="Cambria"/>
          <w:color w:val="000000"/>
          <w:sz w:val="22"/>
        </w:rPr>
        <w:t xml:space="preserve"> EKG)</w:t>
      </w:r>
      <w:r w:rsidR="00DE0D99"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3 až 10</w:t>
      </w:r>
      <w:r w:rsidRPr="008A27CF">
        <w:rPr>
          <w:rFonts w:ascii="Cambria" w:hAnsi="Cambria"/>
          <w:color w:val="000000"/>
          <w:sz w:val="22"/>
          <w:lang w:val="cs-CZ"/>
        </w:rPr>
        <w:t>-</w:t>
      </w:r>
      <w:r w:rsidRPr="008A27CF">
        <w:rPr>
          <w:rFonts w:ascii="Cambria" w:hAnsi="Cambria"/>
          <w:color w:val="000000"/>
          <w:sz w:val="22"/>
        </w:rPr>
        <w:t>ti svodové EKG</w:t>
      </w:r>
      <w:r w:rsidR="00DE0D99"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respirace (termistorová nebo impedanční metoda)</w:t>
      </w:r>
      <w:r w:rsidR="00DE0D99"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NIBP</w:t>
      </w:r>
      <w:r w:rsidRPr="008A27CF">
        <w:rPr>
          <w:rFonts w:ascii="Cambria" w:hAnsi="Cambria"/>
          <w:color w:val="000000"/>
          <w:sz w:val="22"/>
          <w:lang w:val="cs-CZ"/>
        </w:rPr>
        <w:t>-dvouhadicová metoda</w:t>
      </w:r>
      <w:r w:rsidR="00DE0D99"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SpO2</w:t>
      </w:r>
      <w:r w:rsidR="00DE0D99"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nejméně 3 univerzální vstupy (moduly) pro IBP</w:t>
      </w:r>
      <w:r w:rsidR="00DE0D99"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CO</w:t>
      </w:r>
      <w:r w:rsidR="00DE0D99"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CO2</w:t>
      </w:r>
      <w:r w:rsidR="00DE0D99"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BIS</w:t>
      </w:r>
      <w:r w:rsidR="00DE0D99"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2x teplota</w:t>
      </w:r>
      <w:r w:rsidR="00DE0D99"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možnost měření neinvazivního CCO</w:t>
      </w:r>
    </w:p>
    <w:p w14:paraId="0636FA96" w14:textId="77777777" w:rsidR="00DE0D99" w:rsidRPr="008A27CF" w:rsidRDefault="00DE0D99" w:rsidP="00E22CA0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  <w:lang w:val="cs-CZ"/>
        </w:rPr>
        <w:t>Integrovaná baterie na nepřetržitý provoz po dobu min. 5 hodin</w:t>
      </w:r>
    </w:p>
    <w:p w14:paraId="0638031E" w14:textId="77777777" w:rsidR="00C05C63" w:rsidRPr="008A27CF" w:rsidRDefault="00C05C63" w:rsidP="00E22CA0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  <w:lang w:val="cs-CZ"/>
        </w:rPr>
        <w:t>Modul musí být použitelný tak</w:t>
      </w:r>
      <w:r w:rsidR="000629B9" w:rsidRPr="008A27CF">
        <w:rPr>
          <w:rFonts w:ascii="Cambria" w:hAnsi="Cambria"/>
          <w:color w:val="000000"/>
          <w:sz w:val="22"/>
          <w:lang w:val="cs-CZ"/>
        </w:rPr>
        <w:t>é</w:t>
      </w:r>
      <w:r w:rsidRPr="008A27CF">
        <w:rPr>
          <w:rFonts w:ascii="Cambria" w:hAnsi="Cambria"/>
          <w:color w:val="000000"/>
          <w:sz w:val="22"/>
          <w:lang w:val="cs-CZ"/>
        </w:rPr>
        <w:t xml:space="preserve"> </w:t>
      </w:r>
      <w:r w:rsidR="004973D7" w:rsidRPr="008A27CF">
        <w:rPr>
          <w:rFonts w:ascii="Cambria" w:hAnsi="Cambria"/>
          <w:color w:val="000000"/>
          <w:sz w:val="22"/>
          <w:lang w:val="cs-CZ"/>
        </w:rPr>
        <w:t>ve</w:t>
      </w:r>
      <w:r w:rsidRPr="008A27CF">
        <w:rPr>
          <w:rFonts w:ascii="Cambria" w:hAnsi="Cambria"/>
          <w:color w:val="000000"/>
          <w:sz w:val="22"/>
          <w:lang w:val="cs-CZ"/>
        </w:rPr>
        <w:t xml:space="preserve"> stávajících monitorech používaných na </w:t>
      </w:r>
      <w:r w:rsidR="000629B9" w:rsidRPr="008A27CF">
        <w:rPr>
          <w:rFonts w:ascii="Cambria" w:hAnsi="Cambria"/>
          <w:color w:val="000000"/>
          <w:sz w:val="22"/>
          <w:lang w:val="cs-CZ"/>
        </w:rPr>
        <w:t xml:space="preserve">oddělení </w:t>
      </w:r>
      <w:r w:rsidRPr="008A27CF">
        <w:rPr>
          <w:rFonts w:ascii="Cambria" w:hAnsi="Cambria"/>
          <w:color w:val="000000"/>
          <w:sz w:val="22"/>
          <w:lang w:val="cs-CZ"/>
        </w:rPr>
        <w:t>ARO</w:t>
      </w:r>
      <w:r w:rsidR="000629B9" w:rsidRPr="008A27CF">
        <w:rPr>
          <w:rFonts w:ascii="Cambria" w:hAnsi="Cambria"/>
          <w:color w:val="000000"/>
          <w:sz w:val="22"/>
          <w:lang w:val="cs-CZ"/>
        </w:rPr>
        <w:t xml:space="preserve"> nemocnice TGM Hodonín</w:t>
      </w:r>
    </w:p>
    <w:p w14:paraId="2DDC5956" w14:textId="77777777" w:rsidR="00551982" w:rsidRPr="008A27CF" w:rsidRDefault="00E22CA0" w:rsidP="00551982">
      <w:pPr>
        <w:pStyle w:val="Nadpis3"/>
        <w:ind w:left="357"/>
        <w:rPr>
          <w:rFonts w:ascii="Cambria" w:hAnsi="Cambria"/>
          <w:b w:val="0"/>
          <w:color w:val="000000"/>
          <w:sz w:val="22"/>
          <w:szCs w:val="22"/>
        </w:rPr>
      </w:pPr>
      <w:r w:rsidRPr="008A27CF">
        <w:rPr>
          <w:rFonts w:ascii="Cambria" w:hAnsi="Cambria"/>
          <w:color w:val="000000"/>
          <w:sz w:val="22"/>
          <w:szCs w:val="22"/>
          <w:lang w:val="cs-CZ"/>
        </w:rPr>
        <w:t>P</w:t>
      </w:r>
      <w:proofErr w:type="spellStart"/>
      <w:r w:rsidR="00551982" w:rsidRPr="008A27CF">
        <w:rPr>
          <w:rFonts w:ascii="Cambria" w:hAnsi="Cambria"/>
          <w:color w:val="000000"/>
          <w:sz w:val="22"/>
          <w:szCs w:val="22"/>
        </w:rPr>
        <w:t>říslušenství</w:t>
      </w:r>
      <w:proofErr w:type="spellEnd"/>
      <w:r w:rsidR="00551982" w:rsidRPr="008A27CF">
        <w:rPr>
          <w:rFonts w:ascii="Cambria" w:hAnsi="Cambria"/>
          <w:color w:val="000000"/>
          <w:sz w:val="22"/>
          <w:szCs w:val="22"/>
        </w:rPr>
        <w:t xml:space="preserve"> k</w:t>
      </w:r>
      <w:r w:rsidR="00094F95" w:rsidRPr="008A27CF">
        <w:rPr>
          <w:rFonts w:ascii="Cambria" w:hAnsi="Cambria"/>
          <w:color w:val="000000"/>
          <w:sz w:val="22"/>
          <w:szCs w:val="22"/>
        </w:rPr>
        <w:t>e každému</w:t>
      </w:r>
      <w:r w:rsidR="00551982" w:rsidRPr="008A27CF">
        <w:rPr>
          <w:rFonts w:ascii="Cambria" w:hAnsi="Cambria"/>
          <w:color w:val="000000"/>
          <w:sz w:val="22"/>
          <w:szCs w:val="22"/>
        </w:rPr>
        <w:t> monitor</w:t>
      </w:r>
      <w:r w:rsidR="00094F95" w:rsidRPr="008A27CF">
        <w:rPr>
          <w:rFonts w:ascii="Cambria" w:hAnsi="Cambria"/>
          <w:color w:val="000000"/>
          <w:sz w:val="22"/>
          <w:szCs w:val="22"/>
        </w:rPr>
        <w:t>u</w:t>
      </w:r>
      <w:r w:rsidR="00551982" w:rsidRPr="008A27CF">
        <w:rPr>
          <w:rFonts w:ascii="Cambria" w:hAnsi="Cambria"/>
          <w:b w:val="0"/>
          <w:color w:val="000000"/>
          <w:sz w:val="22"/>
          <w:szCs w:val="22"/>
        </w:rPr>
        <w:t>:</w:t>
      </w:r>
    </w:p>
    <w:p w14:paraId="795BFDFF" w14:textId="77777777" w:rsidR="00855309" w:rsidRPr="008A27CF" w:rsidRDefault="00855309" w:rsidP="00855309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spellStart"/>
      <w:r w:rsidRPr="008A27CF">
        <w:rPr>
          <w:rFonts w:ascii="Cambria" w:hAnsi="Cambria"/>
          <w:color w:val="000000"/>
          <w:sz w:val="22"/>
          <w:lang w:val="cs-CZ"/>
        </w:rPr>
        <w:t>NiBP</w:t>
      </w:r>
      <w:proofErr w:type="spellEnd"/>
      <w:r w:rsidRPr="008A27CF">
        <w:rPr>
          <w:rFonts w:ascii="Cambria" w:hAnsi="Cambria"/>
          <w:color w:val="000000"/>
          <w:sz w:val="22"/>
          <w:lang w:val="cs-CZ"/>
        </w:rPr>
        <w:t xml:space="preserve"> hadice – dvouhadicová metoda měření</w:t>
      </w:r>
    </w:p>
    <w:p w14:paraId="592C23F5" w14:textId="77777777" w:rsidR="00855309" w:rsidRPr="008A27CF" w:rsidRDefault="00855309" w:rsidP="00855309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spellStart"/>
      <w:r w:rsidRPr="008A27CF">
        <w:rPr>
          <w:rFonts w:ascii="Cambria" w:hAnsi="Cambria"/>
          <w:color w:val="000000"/>
          <w:sz w:val="22"/>
          <w:lang w:val="cs-CZ"/>
        </w:rPr>
        <w:t>NiBP</w:t>
      </w:r>
      <w:proofErr w:type="spellEnd"/>
      <w:r w:rsidRPr="008A27CF">
        <w:rPr>
          <w:rFonts w:ascii="Cambria" w:hAnsi="Cambria"/>
          <w:color w:val="000000"/>
          <w:sz w:val="22"/>
          <w:lang w:val="cs-CZ"/>
        </w:rPr>
        <w:t xml:space="preserve"> </w:t>
      </w:r>
      <w:proofErr w:type="gramStart"/>
      <w:r w:rsidR="00A4527E" w:rsidRPr="008A27CF">
        <w:rPr>
          <w:rFonts w:ascii="Cambria" w:hAnsi="Cambria"/>
          <w:color w:val="000000"/>
          <w:sz w:val="22"/>
          <w:lang w:val="cs-CZ"/>
        </w:rPr>
        <w:t>m</w:t>
      </w:r>
      <w:proofErr w:type="spellStart"/>
      <w:r w:rsidRPr="008A27CF">
        <w:rPr>
          <w:rFonts w:ascii="Cambria" w:hAnsi="Cambria"/>
          <w:color w:val="000000"/>
          <w:sz w:val="22"/>
        </w:rPr>
        <w:t>anžeta</w:t>
      </w:r>
      <w:proofErr w:type="spellEnd"/>
      <w:r w:rsidRPr="008A27CF">
        <w:rPr>
          <w:rFonts w:ascii="Cambria" w:hAnsi="Cambria"/>
          <w:color w:val="000000"/>
          <w:sz w:val="22"/>
          <w:lang w:val="cs-CZ"/>
        </w:rPr>
        <w:t xml:space="preserve"> -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Pr="008A27CF">
        <w:rPr>
          <w:rFonts w:ascii="Cambria" w:hAnsi="Cambria"/>
          <w:color w:val="000000"/>
          <w:sz w:val="22"/>
          <w:lang w:val="cs-CZ"/>
        </w:rPr>
        <w:t>2ks</w:t>
      </w:r>
      <w:proofErr w:type="gramEnd"/>
      <w:r w:rsidRPr="008A27CF">
        <w:rPr>
          <w:rFonts w:ascii="Cambria" w:hAnsi="Cambria"/>
          <w:color w:val="000000"/>
          <w:sz w:val="22"/>
          <w:lang w:val="cs-CZ"/>
        </w:rPr>
        <w:t xml:space="preserve"> různých velikostí</w:t>
      </w:r>
    </w:p>
    <w:p w14:paraId="0D6C65D1" w14:textId="77777777" w:rsidR="00857015" w:rsidRPr="008A27CF" w:rsidRDefault="00857015" w:rsidP="00551982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EKG kabel 3-svodový</w:t>
      </w:r>
    </w:p>
    <w:p w14:paraId="128AC76A" w14:textId="77777777" w:rsidR="00857015" w:rsidRPr="008A27CF" w:rsidRDefault="00857015" w:rsidP="00551982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Prstové SpO2 čidlo</w:t>
      </w:r>
      <w:r w:rsidR="00C06B97" w:rsidRPr="008A27CF">
        <w:rPr>
          <w:rFonts w:ascii="Cambria" w:hAnsi="Cambria"/>
          <w:color w:val="000000"/>
          <w:sz w:val="22"/>
          <w:lang w:val="cs-CZ"/>
        </w:rPr>
        <w:t xml:space="preserve"> na opakované použití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="00C06B97" w:rsidRPr="008A27CF">
        <w:rPr>
          <w:rFonts w:ascii="Cambria" w:hAnsi="Cambria"/>
          <w:color w:val="000000"/>
          <w:sz w:val="22"/>
          <w:lang w:val="cs-CZ"/>
        </w:rPr>
        <w:t>s propojovacím</w:t>
      </w:r>
      <w:r w:rsidRPr="008A27CF">
        <w:rPr>
          <w:rFonts w:ascii="Cambria" w:hAnsi="Cambria"/>
          <w:color w:val="000000"/>
          <w:sz w:val="22"/>
        </w:rPr>
        <w:t xml:space="preserve"> kabel</w:t>
      </w:r>
      <w:r w:rsidR="00C06B97" w:rsidRPr="008A27CF">
        <w:rPr>
          <w:rFonts w:ascii="Cambria" w:hAnsi="Cambria"/>
          <w:color w:val="000000"/>
          <w:sz w:val="22"/>
          <w:lang w:val="cs-CZ"/>
        </w:rPr>
        <w:t>em</w:t>
      </w:r>
    </w:p>
    <w:p w14:paraId="7110E1BB" w14:textId="77777777" w:rsidR="00857015" w:rsidRPr="008A27CF" w:rsidRDefault="00ED2D6F" w:rsidP="00551982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Teplotní sonda kožní</w:t>
      </w:r>
    </w:p>
    <w:p w14:paraId="2FB0B3ED" w14:textId="77777777" w:rsidR="00857015" w:rsidRPr="008A27CF" w:rsidRDefault="00857015" w:rsidP="00857015">
      <w:pPr>
        <w:pStyle w:val="Nadpis3"/>
        <w:ind w:left="357"/>
        <w:rPr>
          <w:rFonts w:ascii="Cambria" w:hAnsi="Cambria"/>
          <w:b w:val="0"/>
          <w:color w:val="000000"/>
          <w:sz w:val="22"/>
          <w:szCs w:val="22"/>
        </w:rPr>
      </w:pPr>
      <w:r w:rsidRPr="008A27CF">
        <w:rPr>
          <w:rFonts w:ascii="Cambria" w:hAnsi="Cambria"/>
          <w:color w:val="000000"/>
          <w:sz w:val="22"/>
          <w:szCs w:val="22"/>
        </w:rPr>
        <w:t>Příslušenství společné k</w:t>
      </w:r>
      <w:r w:rsidR="00ED2D6F" w:rsidRPr="008A27CF">
        <w:rPr>
          <w:rFonts w:ascii="Cambria" w:hAnsi="Cambria"/>
          <w:color w:val="000000"/>
          <w:sz w:val="22"/>
          <w:szCs w:val="22"/>
        </w:rPr>
        <w:t> celé dodávce</w:t>
      </w:r>
      <w:r w:rsidRPr="008A27CF">
        <w:rPr>
          <w:rFonts w:ascii="Cambria" w:hAnsi="Cambria"/>
          <w:b w:val="0"/>
          <w:color w:val="000000"/>
          <w:sz w:val="22"/>
          <w:szCs w:val="22"/>
        </w:rPr>
        <w:t>:</w:t>
      </w:r>
    </w:p>
    <w:p w14:paraId="28F361A4" w14:textId="77777777" w:rsidR="001E464C" w:rsidRPr="008A27CF" w:rsidRDefault="001E464C" w:rsidP="001E464C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gramStart"/>
      <w:r w:rsidRPr="008A27CF">
        <w:rPr>
          <w:rFonts w:ascii="Cambria" w:hAnsi="Cambria"/>
          <w:color w:val="000000"/>
          <w:sz w:val="22"/>
          <w:lang w:val="cs-CZ"/>
        </w:rPr>
        <w:t xml:space="preserve">2ks - </w:t>
      </w:r>
      <w:r w:rsidRPr="008A27CF">
        <w:rPr>
          <w:rFonts w:ascii="Cambria" w:hAnsi="Cambria"/>
          <w:color w:val="000000"/>
          <w:sz w:val="22"/>
        </w:rPr>
        <w:t>Modul</w:t>
      </w:r>
      <w:proofErr w:type="gramEnd"/>
      <w:r w:rsidRPr="008A27CF">
        <w:rPr>
          <w:rFonts w:ascii="Cambria" w:hAnsi="Cambria"/>
          <w:color w:val="000000"/>
          <w:sz w:val="22"/>
        </w:rPr>
        <w:t xml:space="preserve"> pro měření etCO2 včetně příslušenství</w:t>
      </w:r>
      <w:r w:rsidRPr="008A27CF">
        <w:rPr>
          <w:rFonts w:ascii="Cambria" w:hAnsi="Cambria"/>
          <w:color w:val="000000"/>
          <w:sz w:val="22"/>
          <w:lang w:val="cs-CZ"/>
        </w:rPr>
        <w:t xml:space="preserve"> metodou mainstream pro ventilované pacienty</w:t>
      </w:r>
    </w:p>
    <w:p w14:paraId="1BF5A28D" w14:textId="77777777" w:rsidR="00A4527E" w:rsidRPr="008A27CF" w:rsidRDefault="00A4527E" w:rsidP="00A4527E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gramStart"/>
      <w:r w:rsidRPr="008A27CF">
        <w:rPr>
          <w:rFonts w:ascii="Cambria" w:hAnsi="Cambria"/>
          <w:color w:val="000000"/>
          <w:sz w:val="22"/>
          <w:lang w:val="cs-CZ"/>
        </w:rPr>
        <w:t xml:space="preserve">1ks - </w:t>
      </w:r>
      <w:r w:rsidRPr="008A27CF">
        <w:rPr>
          <w:rFonts w:ascii="Cambria" w:hAnsi="Cambria"/>
          <w:color w:val="000000"/>
          <w:sz w:val="22"/>
        </w:rPr>
        <w:t>Propojovací</w:t>
      </w:r>
      <w:proofErr w:type="gramEnd"/>
      <w:r w:rsidRPr="008A27CF">
        <w:rPr>
          <w:rFonts w:ascii="Cambria" w:hAnsi="Cambria"/>
          <w:color w:val="000000"/>
          <w:sz w:val="22"/>
        </w:rPr>
        <w:t xml:space="preserve"> kabel k měření IBP</w:t>
      </w:r>
    </w:p>
    <w:p w14:paraId="3969CA1F" w14:textId="77777777" w:rsidR="001E464C" w:rsidRPr="008A27CF" w:rsidRDefault="001E464C" w:rsidP="001E464C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gramStart"/>
      <w:r w:rsidRPr="008A27CF">
        <w:rPr>
          <w:rFonts w:ascii="Cambria" w:hAnsi="Cambria"/>
          <w:color w:val="000000"/>
          <w:sz w:val="22"/>
          <w:lang w:val="cs-CZ"/>
        </w:rPr>
        <w:t>2ks - Ušní</w:t>
      </w:r>
      <w:proofErr w:type="gramEnd"/>
      <w:r w:rsidRPr="008A27CF">
        <w:rPr>
          <w:rFonts w:ascii="Cambria" w:hAnsi="Cambria"/>
          <w:color w:val="000000"/>
          <w:sz w:val="22"/>
          <w:lang w:val="cs-CZ"/>
        </w:rPr>
        <w:t xml:space="preserve"> </w:t>
      </w:r>
      <w:r w:rsidRPr="008A27CF">
        <w:rPr>
          <w:rFonts w:ascii="Cambria" w:hAnsi="Cambria"/>
          <w:color w:val="000000"/>
          <w:sz w:val="22"/>
        </w:rPr>
        <w:t>SpO2 čidlo</w:t>
      </w:r>
      <w:r w:rsidRPr="008A27CF">
        <w:rPr>
          <w:rFonts w:ascii="Cambria" w:hAnsi="Cambria"/>
          <w:color w:val="000000"/>
          <w:sz w:val="22"/>
          <w:lang w:val="cs-CZ"/>
        </w:rPr>
        <w:t xml:space="preserve"> na opakované použití </w:t>
      </w:r>
    </w:p>
    <w:p w14:paraId="2A7BEB5E" w14:textId="77777777" w:rsidR="00733121" w:rsidRPr="008A27CF" w:rsidRDefault="00A007EA" w:rsidP="00733121">
      <w:pPr>
        <w:pStyle w:val="Odrky"/>
        <w:ind w:left="714" w:hanging="357"/>
        <w:rPr>
          <w:rFonts w:ascii="Cambria" w:hAnsi="Cambria"/>
          <w:b/>
          <w:color w:val="000000"/>
          <w:sz w:val="22"/>
          <w:u w:val="single"/>
        </w:rPr>
      </w:pPr>
      <w:r w:rsidRPr="008A27CF">
        <w:rPr>
          <w:rFonts w:ascii="Cambria" w:hAnsi="Cambria"/>
          <w:color w:val="000000"/>
          <w:sz w:val="22"/>
        </w:rPr>
        <w:t>P</w:t>
      </w:r>
      <w:r w:rsidR="00857015" w:rsidRPr="008A27CF">
        <w:rPr>
          <w:rFonts w:ascii="Cambria" w:hAnsi="Cambria"/>
          <w:color w:val="000000"/>
          <w:sz w:val="22"/>
        </w:rPr>
        <w:t>říslušenství a materiál potřebný k uvedení do provozu</w:t>
      </w:r>
      <w:r w:rsidR="00B833FC" w:rsidRPr="008A27CF">
        <w:rPr>
          <w:rFonts w:ascii="Cambria" w:hAnsi="Cambria"/>
          <w:color w:val="000000"/>
          <w:sz w:val="22"/>
          <w:lang w:val="cs-CZ"/>
        </w:rPr>
        <w:t xml:space="preserve"> shodný s</w:t>
      </w:r>
      <w:r w:rsidR="001E787B" w:rsidRPr="008A27CF">
        <w:rPr>
          <w:rFonts w:ascii="Cambria" w:hAnsi="Cambria"/>
          <w:color w:val="000000"/>
          <w:sz w:val="22"/>
          <w:lang w:val="cs-CZ"/>
        </w:rPr>
        <w:t xml:space="preserve"> již používan</w:t>
      </w:r>
      <w:r w:rsidR="00B833FC" w:rsidRPr="008A27CF">
        <w:rPr>
          <w:rFonts w:ascii="Cambria" w:hAnsi="Cambria"/>
          <w:color w:val="000000"/>
          <w:sz w:val="22"/>
          <w:lang w:val="cs-CZ"/>
        </w:rPr>
        <w:t>ým</w:t>
      </w:r>
      <w:r w:rsidR="001E787B" w:rsidRPr="008A27CF">
        <w:rPr>
          <w:rFonts w:ascii="Cambria" w:hAnsi="Cambria"/>
          <w:color w:val="000000"/>
          <w:sz w:val="22"/>
          <w:lang w:val="cs-CZ"/>
        </w:rPr>
        <w:t xml:space="preserve"> </w:t>
      </w:r>
      <w:r w:rsidR="00B833FC" w:rsidRPr="008A27CF">
        <w:rPr>
          <w:rFonts w:ascii="Cambria" w:hAnsi="Cambria"/>
          <w:color w:val="000000"/>
          <w:sz w:val="22"/>
          <w:lang w:val="cs-CZ"/>
        </w:rPr>
        <w:t xml:space="preserve">příslušenstvím </w:t>
      </w:r>
      <w:r w:rsidR="001E787B" w:rsidRPr="008A27CF">
        <w:rPr>
          <w:rFonts w:ascii="Cambria" w:hAnsi="Cambria"/>
          <w:color w:val="000000"/>
          <w:sz w:val="22"/>
          <w:lang w:val="cs-CZ"/>
        </w:rPr>
        <w:t>v</w:t>
      </w:r>
      <w:r w:rsidR="000629B9" w:rsidRPr="008A27CF">
        <w:rPr>
          <w:rFonts w:ascii="Cambria" w:hAnsi="Cambria"/>
          <w:color w:val="000000"/>
          <w:sz w:val="22"/>
          <w:lang w:val="cs-CZ"/>
        </w:rPr>
        <w:t> </w:t>
      </w:r>
      <w:r w:rsidR="001E787B" w:rsidRPr="008A27CF">
        <w:rPr>
          <w:rFonts w:ascii="Cambria" w:hAnsi="Cambria"/>
          <w:color w:val="000000"/>
          <w:sz w:val="22"/>
          <w:lang w:val="cs-CZ"/>
        </w:rPr>
        <w:t>nemocnici</w:t>
      </w:r>
      <w:r w:rsidR="000629B9" w:rsidRPr="008A27CF">
        <w:rPr>
          <w:rFonts w:ascii="Cambria" w:hAnsi="Cambria"/>
          <w:color w:val="000000"/>
          <w:sz w:val="22"/>
          <w:lang w:val="cs-CZ"/>
        </w:rPr>
        <w:t xml:space="preserve"> TGM</w:t>
      </w:r>
      <w:r w:rsidR="001E787B" w:rsidRPr="008A27CF">
        <w:rPr>
          <w:rFonts w:ascii="Cambria" w:hAnsi="Cambria"/>
          <w:color w:val="000000"/>
          <w:sz w:val="22"/>
          <w:lang w:val="cs-CZ"/>
        </w:rPr>
        <w:t xml:space="preserve"> </w:t>
      </w:r>
      <w:r w:rsidR="00733121" w:rsidRPr="008A27CF">
        <w:rPr>
          <w:rFonts w:ascii="Cambria" w:hAnsi="Cambria"/>
          <w:color w:val="000000"/>
          <w:sz w:val="22"/>
          <w:lang w:val="cs-CZ"/>
        </w:rPr>
        <w:t>Hodonín</w:t>
      </w:r>
    </w:p>
    <w:p w14:paraId="6F014266" w14:textId="77777777" w:rsidR="00733121" w:rsidRPr="008A27CF" w:rsidRDefault="00733121" w:rsidP="00733121">
      <w:pPr>
        <w:pStyle w:val="Odrky"/>
        <w:numPr>
          <w:ilvl w:val="0"/>
          <w:numId w:val="0"/>
        </w:numPr>
        <w:ind w:left="714"/>
        <w:rPr>
          <w:rFonts w:ascii="Cambria" w:hAnsi="Cambria"/>
          <w:b/>
          <w:color w:val="000000"/>
          <w:sz w:val="22"/>
          <w:u w:val="single"/>
        </w:rPr>
      </w:pPr>
    </w:p>
    <w:p w14:paraId="1E5D2750" w14:textId="77777777" w:rsidR="00551982" w:rsidRPr="008A27CF" w:rsidRDefault="00551982" w:rsidP="00733121">
      <w:pPr>
        <w:pStyle w:val="Odrky"/>
        <w:numPr>
          <w:ilvl w:val="0"/>
          <w:numId w:val="0"/>
        </w:numPr>
        <w:ind w:left="357"/>
        <w:rPr>
          <w:rFonts w:ascii="Cambria" w:hAnsi="Cambria"/>
          <w:b/>
          <w:color w:val="000000"/>
          <w:sz w:val="22"/>
          <w:u w:val="single"/>
        </w:rPr>
      </w:pPr>
      <w:r w:rsidRPr="008A27CF">
        <w:rPr>
          <w:rFonts w:ascii="Cambria" w:hAnsi="Cambria"/>
          <w:b/>
          <w:color w:val="000000"/>
          <w:sz w:val="22"/>
          <w:u w:val="single"/>
        </w:rPr>
        <w:t>Centrální stanice</w:t>
      </w:r>
      <w:r w:rsidR="00733121" w:rsidRPr="008A27CF">
        <w:rPr>
          <w:rFonts w:ascii="Cambria" w:hAnsi="Cambria"/>
          <w:b/>
          <w:color w:val="000000"/>
          <w:sz w:val="22"/>
          <w:u w:val="single"/>
          <w:lang w:val="cs-CZ"/>
        </w:rPr>
        <w:t xml:space="preserve"> </w:t>
      </w:r>
      <w:r w:rsidR="006D6885" w:rsidRPr="008A27CF">
        <w:rPr>
          <w:rFonts w:ascii="Cambria" w:hAnsi="Cambria"/>
          <w:b/>
          <w:color w:val="000000"/>
          <w:sz w:val="22"/>
          <w:u w:val="single"/>
          <w:lang w:val="cs-CZ"/>
        </w:rPr>
        <w:t xml:space="preserve">Urgentní příjem </w:t>
      </w:r>
      <w:r w:rsidRPr="008A27CF">
        <w:rPr>
          <w:rFonts w:ascii="Cambria" w:hAnsi="Cambria"/>
          <w:b/>
          <w:color w:val="000000"/>
          <w:sz w:val="22"/>
          <w:u w:val="single"/>
        </w:rPr>
        <w:t xml:space="preserve">– </w:t>
      </w:r>
      <w:r w:rsidR="00E22CA0" w:rsidRPr="008A27CF">
        <w:rPr>
          <w:rFonts w:ascii="Cambria" w:hAnsi="Cambria"/>
          <w:b/>
          <w:color w:val="000000"/>
          <w:sz w:val="22"/>
          <w:u w:val="single"/>
        </w:rPr>
        <w:t>1</w:t>
      </w:r>
      <w:r w:rsidRPr="008A27CF">
        <w:rPr>
          <w:rFonts w:ascii="Cambria" w:hAnsi="Cambria"/>
          <w:b/>
          <w:color w:val="000000"/>
          <w:sz w:val="22"/>
          <w:u w:val="single"/>
        </w:rPr>
        <w:t>ks</w:t>
      </w:r>
    </w:p>
    <w:p w14:paraId="76B9DD09" w14:textId="77777777" w:rsidR="005F071A" w:rsidRPr="008A27CF" w:rsidRDefault="005F071A" w:rsidP="005F071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Centrální stanice pro současné zobrazení min. </w:t>
      </w:r>
      <w:r w:rsidR="00C05C63" w:rsidRPr="008A27CF">
        <w:rPr>
          <w:rFonts w:ascii="Cambria" w:eastAsia="Times New Roman" w:hAnsi="Cambria"/>
          <w:color w:val="000000"/>
        </w:rPr>
        <w:t>4</w:t>
      </w:r>
      <w:r w:rsidRPr="008A27CF">
        <w:rPr>
          <w:rFonts w:ascii="Cambria" w:eastAsia="Times New Roman" w:hAnsi="Cambria"/>
          <w:color w:val="000000"/>
        </w:rPr>
        <w:t xml:space="preserve"> pacientů, komunikace s výše uvedenými monitory</w:t>
      </w:r>
    </w:p>
    <w:p w14:paraId="53618C38" w14:textId="77777777" w:rsidR="005F071A" w:rsidRPr="008A27CF" w:rsidRDefault="005F071A" w:rsidP="005F071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Možnost rozšíření zobrazení minimálně na 16 pacientů současně </w:t>
      </w:r>
    </w:p>
    <w:p w14:paraId="604D1430" w14:textId="77777777" w:rsidR="005F071A" w:rsidRPr="008A27CF" w:rsidRDefault="005F071A" w:rsidP="005F071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Barevný display LCD min. 24“ s možností rozšíření o druhý display </w:t>
      </w:r>
    </w:p>
    <w:p w14:paraId="080C5919" w14:textId="77777777" w:rsidR="005F071A" w:rsidRPr="008A27CF" w:rsidRDefault="005F071A" w:rsidP="005F071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lastRenderedPageBreak/>
        <w:t>Zobrazení pacientských údajů, monitorovaných parametrů, všech křivek a fyziologických údajů pacienta z výše uvedených monitorů vitálních funkcí vč. jejich transportních modulů na centrále</w:t>
      </w:r>
    </w:p>
    <w:p w14:paraId="5CC2B786" w14:textId="77777777" w:rsidR="005F071A" w:rsidRPr="008A27CF" w:rsidRDefault="005F071A" w:rsidP="005F071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>Možnost přístupu k pacientským datům z intranetu a internetu</w:t>
      </w:r>
    </w:p>
    <w:p w14:paraId="3507664C" w14:textId="77777777" w:rsidR="005F071A" w:rsidRPr="008A27CF" w:rsidRDefault="00B953EF" w:rsidP="005F071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>Možnost e</w:t>
      </w:r>
      <w:r w:rsidR="005F071A" w:rsidRPr="008A27CF">
        <w:rPr>
          <w:rFonts w:ascii="Cambria" w:eastAsia="Times New Roman" w:hAnsi="Cambria"/>
          <w:color w:val="000000"/>
        </w:rPr>
        <w:t>xport</w:t>
      </w:r>
      <w:r w:rsidRPr="008A27CF">
        <w:rPr>
          <w:rFonts w:ascii="Cambria" w:eastAsia="Times New Roman" w:hAnsi="Cambria"/>
          <w:color w:val="000000"/>
        </w:rPr>
        <w:t>u</w:t>
      </w:r>
      <w:r w:rsidR="005F071A" w:rsidRPr="008A27CF">
        <w:rPr>
          <w:rFonts w:ascii="Cambria" w:eastAsia="Times New Roman" w:hAnsi="Cambria"/>
          <w:color w:val="000000"/>
        </w:rPr>
        <w:t xml:space="preserve"> pacientských dat ve formátu HL7 </w:t>
      </w:r>
      <w:r w:rsidR="00F31E83" w:rsidRPr="008A27CF">
        <w:rPr>
          <w:rFonts w:ascii="Cambria" w:eastAsia="Times New Roman" w:hAnsi="Cambria"/>
          <w:color w:val="000000"/>
        </w:rPr>
        <w:t>pro komunikaci se stávajícím nemocničním informačním systémem (NIS)</w:t>
      </w:r>
    </w:p>
    <w:p w14:paraId="77EC4A8C" w14:textId="77777777" w:rsidR="005F071A" w:rsidRPr="008A27CF" w:rsidRDefault="005F071A" w:rsidP="005F071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Plné arytmie, snadné intuitivní ovládání se SW v češtině  </w:t>
      </w:r>
    </w:p>
    <w:p w14:paraId="3EF4CE00" w14:textId="77777777" w:rsidR="005F071A" w:rsidRPr="008A27CF" w:rsidRDefault="005F071A" w:rsidP="005F071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Přenos monitorovaných dat, demografických údajů a alarmů mezi monitory </w:t>
      </w:r>
    </w:p>
    <w:p w14:paraId="508FBAA1" w14:textId="77777777" w:rsidR="005F071A" w:rsidRPr="008A27CF" w:rsidRDefault="005F071A" w:rsidP="005F071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Možnost volby alarmů a jejich různých úrovní </w:t>
      </w:r>
    </w:p>
    <w:p w14:paraId="34F78A28" w14:textId="77777777" w:rsidR="005F071A" w:rsidRPr="008A27CF" w:rsidRDefault="005F071A" w:rsidP="00C05C6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Eliminace falešných alarmů, možnost uživatelského konfigurování centrály  </w:t>
      </w:r>
    </w:p>
    <w:p w14:paraId="177BE7F1" w14:textId="77777777" w:rsidR="005F071A" w:rsidRPr="008A27CF" w:rsidRDefault="005F071A" w:rsidP="005F071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Laserová síťová tiskárna  </w:t>
      </w:r>
    </w:p>
    <w:p w14:paraId="077DC000" w14:textId="77777777" w:rsidR="006C616A" w:rsidRPr="008A27CF" w:rsidRDefault="005F071A" w:rsidP="005F071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Záložní zdroj UPS </w:t>
      </w:r>
    </w:p>
    <w:p w14:paraId="7E3B835B" w14:textId="77777777" w:rsidR="005745A3" w:rsidRPr="008A27CF" w:rsidRDefault="005745A3" w:rsidP="005745A3">
      <w:pPr>
        <w:spacing w:after="0" w:line="276" w:lineRule="auto"/>
        <w:rPr>
          <w:rFonts w:ascii="Cambria" w:eastAsia="Times New Roman" w:hAnsi="Cambria"/>
          <w:color w:val="000000"/>
        </w:rPr>
      </w:pPr>
    </w:p>
    <w:p w14:paraId="4C2B4593" w14:textId="77777777" w:rsidR="005745A3" w:rsidRPr="008A27CF" w:rsidRDefault="005745A3" w:rsidP="005745A3">
      <w:pPr>
        <w:spacing w:after="0" w:line="276" w:lineRule="auto"/>
        <w:rPr>
          <w:rFonts w:ascii="Cambria" w:eastAsia="Times New Roman" w:hAnsi="Cambria"/>
          <w:color w:val="000000"/>
        </w:rPr>
      </w:pPr>
    </w:p>
    <w:p w14:paraId="3318FAA2" w14:textId="77777777" w:rsidR="005745A3" w:rsidRPr="008A27CF" w:rsidRDefault="005745A3" w:rsidP="005745A3">
      <w:pPr>
        <w:spacing w:after="0" w:line="276" w:lineRule="auto"/>
        <w:rPr>
          <w:rFonts w:ascii="Cambria" w:eastAsia="Times New Roman" w:hAnsi="Cambria"/>
          <w:color w:val="000000"/>
        </w:rPr>
      </w:pPr>
    </w:p>
    <w:p w14:paraId="6053F7B6" w14:textId="77777777" w:rsidR="00F31E83" w:rsidRPr="008A27CF" w:rsidRDefault="00F31E83" w:rsidP="009F2362">
      <w:pPr>
        <w:pStyle w:val="Nadpis1"/>
        <w:numPr>
          <w:ilvl w:val="0"/>
          <w:numId w:val="6"/>
        </w:numPr>
        <w:spacing w:before="0" w:after="240"/>
        <w:rPr>
          <w:rFonts w:ascii="Cambria" w:hAnsi="Cambria"/>
          <w:color w:val="000000"/>
          <w:sz w:val="22"/>
          <w:szCs w:val="22"/>
        </w:rPr>
      </w:pPr>
      <w:r w:rsidRPr="008A27CF">
        <w:rPr>
          <w:rFonts w:ascii="Cambria" w:hAnsi="Cambria"/>
          <w:color w:val="000000"/>
          <w:sz w:val="22"/>
          <w:szCs w:val="22"/>
        </w:rPr>
        <w:t>MONITOR</w:t>
      </w:r>
      <w:r w:rsidRPr="008A27CF">
        <w:rPr>
          <w:rFonts w:ascii="Cambria" w:hAnsi="Cambria"/>
          <w:color w:val="000000"/>
          <w:sz w:val="22"/>
          <w:szCs w:val="22"/>
          <w:lang w:val="cs-CZ"/>
        </w:rPr>
        <w:t>ING</w:t>
      </w:r>
      <w:r w:rsidRPr="008A27CF">
        <w:rPr>
          <w:rFonts w:ascii="Cambria" w:hAnsi="Cambria"/>
          <w:color w:val="000000"/>
          <w:sz w:val="22"/>
          <w:szCs w:val="22"/>
        </w:rPr>
        <w:t xml:space="preserve"> PACIENTSKÝ </w:t>
      </w:r>
      <w:r w:rsidRPr="008A27CF">
        <w:rPr>
          <w:rFonts w:ascii="Cambria" w:hAnsi="Cambria"/>
          <w:color w:val="000000"/>
          <w:sz w:val="22"/>
          <w:szCs w:val="22"/>
          <w:lang w:val="cs-CZ"/>
        </w:rPr>
        <w:t xml:space="preserve">– </w:t>
      </w:r>
      <w:r w:rsidR="003279EA" w:rsidRPr="008A27CF">
        <w:rPr>
          <w:rFonts w:ascii="Cambria" w:hAnsi="Cambria"/>
          <w:color w:val="000000"/>
          <w:sz w:val="22"/>
          <w:szCs w:val="22"/>
          <w:lang w:val="cs-CZ"/>
        </w:rPr>
        <w:t>Chirurgická JIP</w:t>
      </w:r>
      <w:r w:rsidR="009F2362" w:rsidRPr="008A27CF">
        <w:rPr>
          <w:rFonts w:ascii="Cambria" w:hAnsi="Cambria"/>
          <w:color w:val="000000"/>
          <w:sz w:val="22"/>
          <w:szCs w:val="22"/>
          <w:lang w:val="cs-CZ"/>
        </w:rPr>
        <w:t xml:space="preserve">  </w:t>
      </w:r>
      <w:r w:rsidRPr="008A27CF">
        <w:rPr>
          <w:rFonts w:ascii="Cambria" w:hAnsi="Cambria"/>
          <w:color w:val="000000"/>
          <w:sz w:val="22"/>
          <w:szCs w:val="22"/>
        </w:rPr>
        <w:t>(</w:t>
      </w:r>
      <w:r w:rsidR="00BC4D2E" w:rsidRPr="008A27CF">
        <w:rPr>
          <w:rFonts w:ascii="Cambria" w:hAnsi="Cambria"/>
          <w:color w:val="000000"/>
          <w:sz w:val="22"/>
          <w:szCs w:val="22"/>
        </w:rPr>
        <w:t>7</w:t>
      </w:r>
      <w:r w:rsidRPr="008A27CF">
        <w:rPr>
          <w:rFonts w:ascii="Cambria" w:hAnsi="Cambria"/>
          <w:color w:val="000000"/>
          <w:sz w:val="22"/>
          <w:szCs w:val="22"/>
        </w:rPr>
        <w:t xml:space="preserve">ks monitorů vitálních funkcí s transportními moduly + </w:t>
      </w:r>
      <w:r w:rsidR="003279EA" w:rsidRPr="008A27CF">
        <w:rPr>
          <w:rFonts w:ascii="Cambria" w:hAnsi="Cambria"/>
          <w:color w:val="000000"/>
          <w:sz w:val="22"/>
          <w:szCs w:val="22"/>
        </w:rPr>
        <w:t>1</w:t>
      </w:r>
      <w:r w:rsidRPr="008A27CF">
        <w:rPr>
          <w:rFonts w:ascii="Cambria" w:hAnsi="Cambria"/>
          <w:color w:val="000000"/>
          <w:sz w:val="22"/>
          <w:szCs w:val="22"/>
        </w:rPr>
        <w:t>x centrální stanice)</w:t>
      </w:r>
    </w:p>
    <w:p w14:paraId="1052D950" w14:textId="77777777" w:rsidR="00F31E83" w:rsidRPr="008A27CF" w:rsidRDefault="00F31E83">
      <w:pPr>
        <w:rPr>
          <w:rFonts w:ascii="Cambria" w:hAnsi="Cambria"/>
          <w:b/>
          <w:color w:val="000000"/>
          <w:u w:val="single"/>
        </w:rPr>
      </w:pPr>
      <w:r w:rsidRPr="008A27CF">
        <w:rPr>
          <w:rFonts w:ascii="Cambria" w:hAnsi="Cambria"/>
          <w:b/>
          <w:color w:val="000000"/>
          <w:u w:val="single"/>
        </w:rPr>
        <w:t xml:space="preserve">Pacientský monitor s transportním modulem – </w:t>
      </w:r>
      <w:r w:rsidR="00BC4D2E" w:rsidRPr="008A27CF">
        <w:rPr>
          <w:rFonts w:ascii="Cambria" w:hAnsi="Cambria"/>
          <w:b/>
          <w:color w:val="000000"/>
          <w:u w:val="single"/>
        </w:rPr>
        <w:t>7</w:t>
      </w:r>
      <w:r w:rsidRPr="008A27CF">
        <w:rPr>
          <w:rFonts w:ascii="Cambria" w:hAnsi="Cambria"/>
          <w:b/>
          <w:color w:val="000000"/>
          <w:u w:val="single"/>
        </w:rPr>
        <w:t>ks</w:t>
      </w:r>
    </w:p>
    <w:p w14:paraId="55677D85" w14:textId="77777777" w:rsidR="00F31E83" w:rsidRPr="008A27CF" w:rsidRDefault="00F31E83">
      <w:pPr>
        <w:pStyle w:val="Odrky"/>
        <w:ind w:left="709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Monitor životních funkcí</w:t>
      </w:r>
      <w:r w:rsidRPr="008A27CF">
        <w:rPr>
          <w:rFonts w:ascii="Cambria" w:hAnsi="Cambria"/>
          <w:color w:val="000000"/>
          <w:sz w:val="22"/>
          <w:lang w:val="cs-CZ"/>
        </w:rPr>
        <w:t xml:space="preserve">, </w:t>
      </w:r>
      <w:r w:rsidRPr="008A27CF">
        <w:rPr>
          <w:rFonts w:ascii="Cambria" w:hAnsi="Cambria"/>
          <w:color w:val="000000"/>
          <w:sz w:val="22"/>
        </w:rPr>
        <w:t>určen k monitorování fyziologických parametrů pacienta na</w:t>
      </w:r>
      <w:r w:rsidRPr="008A27CF">
        <w:rPr>
          <w:rFonts w:ascii="Cambria" w:hAnsi="Cambria"/>
          <w:color w:val="000000"/>
          <w:sz w:val="22"/>
          <w:lang w:val="cs-CZ"/>
        </w:rPr>
        <w:t xml:space="preserve"> Urgentních příjmech,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Pr="008A27CF">
        <w:rPr>
          <w:rFonts w:ascii="Cambria" w:hAnsi="Cambria"/>
          <w:color w:val="000000"/>
          <w:sz w:val="22"/>
          <w:lang w:val="cs-CZ"/>
        </w:rPr>
        <w:t>JIP</w:t>
      </w:r>
      <w:r w:rsidRPr="008A27CF">
        <w:rPr>
          <w:rFonts w:ascii="Cambria" w:hAnsi="Cambria"/>
          <w:color w:val="000000"/>
          <w:sz w:val="22"/>
        </w:rPr>
        <w:t xml:space="preserve">, </w:t>
      </w:r>
      <w:r w:rsidRPr="008A27CF">
        <w:rPr>
          <w:rFonts w:ascii="Cambria" w:hAnsi="Cambria"/>
          <w:bCs/>
          <w:color w:val="000000"/>
          <w:sz w:val="22"/>
        </w:rPr>
        <w:t>operačních sálec</w:t>
      </w:r>
      <w:r w:rsidRPr="008A27CF">
        <w:rPr>
          <w:rFonts w:ascii="Cambria" w:hAnsi="Cambria"/>
          <w:bCs/>
          <w:color w:val="000000"/>
          <w:sz w:val="22"/>
          <w:lang w:val="cs-CZ"/>
        </w:rPr>
        <w:t>h…</w:t>
      </w:r>
      <w:r w:rsidRPr="008A27CF">
        <w:rPr>
          <w:rFonts w:ascii="Cambria" w:hAnsi="Cambria"/>
          <w:bCs/>
          <w:color w:val="000000"/>
          <w:sz w:val="22"/>
        </w:rPr>
        <w:t xml:space="preserve"> Pro všechny skupiny pacientů včetně neonatálních</w:t>
      </w:r>
    </w:p>
    <w:p w14:paraId="7E473EA4" w14:textId="77777777" w:rsidR="00F31E83" w:rsidRPr="008A27CF" w:rsidRDefault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Displej LCD barevný</w:t>
      </w:r>
      <w:r w:rsidRPr="008A27CF">
        <w:rPr>
          <w:rFonts w:ascii="Cambria" w:hAnsi="Cambria"/>
          <w:color w:val="000000"/>
          <w:sz w:val="22"/>
          <w:lang w:val="cs-CZ"/>
        </w:rPr>
        <w:t xml:space="preserve"> o velikosti</w:t>
      </w:r>
      <w:r w:rsidRPr="008A27CF">
        <w:rPr>
          <w:rFonts w:ascii="Cambria" w:hAnsi="Cambria"/>
          <w:color w:val="000000"/>
          <w:sz w:val="22"/>
        </w:rPr>
        <w:t xml:space="preserve"> minimálně 1</w:t>
      </w:r>
      <w:r w:rsidRPr="008A27CF">
        <w:rPr>
          <w:rFonts w:ascii="Cambria" w:hAnsi="Cambria"/>
          <w:color w:val="000000"/>
          <w:sz w:val="22"/>
          <w:lang w:val="cs-CZ"/>
        </w:rPr>
        <w:t>2</w:t>
      </w:r>
      <w:r w:rsidRPr="008A27CF">
        <w:rPr>
          <w:rFonts w:ascii="Cambria" w:hAnsi="Cambria"/>
          <w:color w:val="000000"/>
          <w:sz w:val="22"/>
        </w:rPr>
        <w:t>“</w:t>
      </w:r>
      <w:r w:rsidRPr="008A27CF">
        <w:rPr>
          <w:rFonts w:ascii="Cambria" w:hAnsi="Cambria"/>
          <w:color w:val="000000"/>
          <w:sz w:val="22"/>
          <w:lang w:val="cs-CZ"/>
        </w:rPr>
        <w:t xml:space="preserve"> s rozlišením min. 1280x800,</w:t>
      </w:r>
      <w:r w:rsidRPr="008A27CF">
        <w:rPr>
          <w:rFonts w:ascii="Cambria" w:hAnsi="Cambria"/>
          <w:color w:val="000000"/>
          <w:sz w:val="22"/>
        </w:rPr>
        <w:t xml:space="preserve"> možnost volby druhého displeje libovolných rozměrů</w:t>
      </w:r>
      <w:r w:rsidRPr="008A27CF">
        <w:rPr>
          <w:rFonts w:ascii="Cambria" w:hAnsi="Cambria"/>
          <w:bCs/>
          <w:color w:val="000000"/>
          <w:sz w:val="22"/>
        </w:rPr>
        <w:t xml:space="preserve"> </w:t>
      </w:r>
    </w:p>
    <w:p w14:paraId="0E3B05EE" w14:textId="77777777" w:rsidR="00F31E83" w:rsidRPr="008A27CF" w:rsidRDefault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>Programové vybavení v českém jazyce, ovládání pomocí dotykové obrazovky;</w:t>
      </w:r>
      <w:r w:rsidRPr="008A27CF">
        <w:rPr>
          <w:rFonts w:ascii="Cambria" w:hAnsi="Cambria"/>
          <w:color w:val="000000"/>
          <w:sz w:val="22"/>
        </w:rPr>
        <w:t xml:space="preserve"> možnost bezdrátového dálkového ovládání, </w:t>
      </w:r>
      <w:r w:rsidRPr="008A27CF">
        <w:rPr>
          <w:rFonts w:ascii="Cambria" w:hAnsi="Cambria"/>
          <w:color w:val="000000"/>
          <w:sz w:val="22"/>
          <w:lang w:val="cs-CZ"/>
        </w:rPr>
        <w:t xml:space="preserve">možnost </w:t>
      </w:r>
      <w:r w:rsidRPr="008A27CF">
        <w:rPr>
          <w:rFonts w:ascii="Cambria" w:hAnsi="Cambria"/>
          <w:color w:val="000000"/>
          <w:sz w:val="22"/>
        </w:rPr>
        <w:t xml:space="preserve">připojení </w:t>
      </w:r>
      <w:r w:rsidRPr="008A27CF">
        <w:rPr>
          <w:rFonts w:ascii="Cambria" w:hAnsi="Cambria"/>
          <w:color w:val="000000"/>
          <w:sz w:val="22"/>
          <w:lang w:val="cs-CZ"/>
        </w:rPr>
        <w:t xml:space="preserve">ovládací </w:t>
      </w:r>
      <w:r w:rsidRPr="008A27CF">
        <w:rPr>
          <w:rFonts w:ascii="Cambria" w:hAnsi="Cambria"/>
          <w:color w:val="000000"/>
          <w:sz w:val="22"/>
        </w:rPr>
        <w:t xml:space="preserve">myši, </w:t>
      </w:r>
      <w:r w:rsidRPr="008A27CF">
        <w:rPr>
          <w:rFonts w:ascii="Cambria" w:hAnsi="Cambria"/>
          <w:color w:val="000000"/>
          <w:sz w:val="22"/>
          <w:lang w:val="cs-CZ"/>
        </w:rPr>
        <w:t xml:space="preserve">možnost </w:t>
      </w:r>
      <w:r w:rsidRPr="008A27CF">
        <w:rPr>
          <w:rFonts w:ascii="Cambria" w:hAnsi="Cambria"/>
          <w:color w:val="000000"/>
          <w:sz w:val="22"/>
        </w:rPr>
        <w:t>čtečky čárových kódů</w:t>
      </w:r>
    </w:p>
    <w:p w14:paraId="095F21C1" w14:textId="77777777" w:rsidR="00F31E83" w:rsidRPr="008A27CF" w:rsidRDefault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Zobrazení nejméně 1</w:t>
      </w:r>
      <w:r w:rsidRPr="008A27CF">
        <w:rPr>
          <w:rFonts w:ascii="Cambria" w:hAnsi="Cambria"/>
          <w:color w:val="000000"/>
          <w:sz w:val="22"/>
          <w:lang w:val="cs-CZ"/>
        </w:rPr>
        <w:t>5</w:t>
      </w:r>
      <w:r w:rsidRPr="008A27CF">
        <w:rPr>
          <w:rFonts w:ascii="Cambria" w:hAnsi="Cambria"/>
          <w:color w:val="000000"/>
          <w:sz w:val="22"/>
        </w:rPr>
        <w:t xml:space="preserve"> křivek</w:t>
      </w:r>
      <w:r w:rsidRPr="008A27CF">
        <w:rPr>
          <w:rFonts w:ascii="Cambria" w:hAnsi="Cambria"/>
          <w:color w:val="000000"/>
          <w:sz w:val="22"/>
          <w:lang w:val="cs-CZ"/>
        </w:rPr>
        <w:t xml:space="preserve"> současně,</w:t>
      </w:r>
      <w:r w:rsidRPr="008A27CF">
        <w:rPr>
          <w:rFonts w:ascii="Cambria" w:hAnsi="Cambria"/>
          <w:color w:val="000000"/>
          <w:sz w:val="22"/>
        </w:rPr>
        <w:t xml:space="preserve"> mimo režim </w:t>
      </w:r>
      <w:r w:rsidRPr="008A27CF">
        <w:rPr>
          <w:rFonts w:ascii="Cambria" w:hAnsi="Cambria"/>
          <w:color w:val="000000"/>
          <w:sz w:val="22"/>
          <w:lang w:val="cs-CZ"/>
        </w:rPr>
        <w:t xml:space="preserve">12-ti kanálového </w:t>
      </w:r>
      <w:r w:rsidRPr="008A27CF">
        <w:rPr>
          <w:rFonts w:ascii="Cambria" w:hAnsi="Cambria"/>
          <w:color w:val="000000"/>
          <w:sz w:val="22"/>
        </w:rPr>
        <w:t>EKG</w:t>
      </w:r>
    </w:p>
    <w:p w14:paraId="219E959F" w14:textId="77777777" w:rsidR="00F31E83" w:rsidRPr="008A27CF" w:rsidRDefault="00F31E83">
      <w:pPr>
        <w:pStyle w:val="Odrky"/>
        <w:ind w:left="714" w:hanging="357"/>
        <w:rPr>
          <w:rFonts w:ascii="Cambria" w:hAnsi="Cambria"/>
          <w:bCs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>Programové vybavení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monitoru</w:t>
      </w:r>
      <w:r w:rsidRPr="008A27CF">
        <w:rPr>
          <w:rFonts w:ascii="Cambria" w:hAnsi="Cambria"/>
          <w:bCs/>
          <w:color w:val="000000"/>
          <w:sz w:val="22"/>
        </w:rPr>
        <w:t xml:space="preserve"> - zobrazení měřených parametrů v numerických hodnotách a křivkách; detekce arytmie; zobrazení krátkého trendu přímo na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hlavní obrazovce</w:t>
      </w:r>
      <w:r w:rsidRPr="008A27CF">
        <w:rPr>
          <w:rFonts w:ascii="Cambria" w:hAnsi="Cambria"/>
          <w:bCs/>
          <w:color w:val="000000"/>
          <w:sz w:val="22"/>
        </w:rPr>
        <w:t xml:space="preserve"> displej</w:t>
      </w:r>
      <w:r w:rsidRPr="008A27CF">
        <w:rPr>
          <w:rFonts w:ascii="Cambria" w:hAnsi="Cambria"/>
          <w:bCs/>
          <w:color w:val="000000"/>
          <w:sz w:val="22"/>
          <w:lang w:val="cs-CZ"/>
        </w:rPr>
        <w:t>e</w:t>
      </w:r>
      <w:r w:rsidRPr="008A27CF">
        <w:rPr>
          <w:rFonts w:ascii="Cambria" w:hAnsi="Cambria"/>
          <w:bCs/>
          <w:color w:val="000000"/>
          <w:sz w:val="22"/>
        </w:rPr>
        <w:t xml:space="preserve">; vyhodnocení arytmií </w:t>
      </w:r>
      <w:r w:rsidRPr="008A27CF">
        <w:rPr>
          <w:rFonts w:ascii="Cambria" w:hAnsi="Cambria"/>
          <w:bCs/>
          <w:color w:val="000000"/>
          <w:sz w:val="22"/>
          <w:lang w:val="cs-CZ"/>
        </w:rPr>
        <w:t>s</w:t>
      </w:r>
      <w:r w:rsidRPr="008A27CF">
        <w:rPr>
          <w:rFonts w:ascii="Cambria" w:hAnsi="Cambria"/>
          <w:bCs/>
          <w:color w:val="000000"/>
          <w:sz w:val="22"/>
        </w:rPr>
        <w:t> výběrem všech 10</w:t>
      </w:r>
      <w:r w:rsidRPr="008A27CF">
        <w:rPr>
          <w:rFonts w:ascii="Cambria" w:hAnsi="Cambria"/>
          <w:bCs/>
          <w:color w:val="000000"/>
          <w:sz w:val="22"/>
          <w:lang w:val="cs-CZ"/>
        </w:rPr>
        <w:t>-</w:t>
      </w:r>
      <w:r w:rsidRPr="008A27CF">
        <w:rPr>
          <w:rFonts w:ascii="Cambria" w:hAnsi="Cambria"/>
          <w:bCs/>
          <w:color w:val="000000"/>
          <w:sz w:val="22"/>
        </w:rPr>
        <w:t>ti libovolných svodů;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vyhodnocení</w:t>
      </w:r>
      <w:r w:rsidRPr="008A27CF">
        <w:rPr>
          <w:rFonts w:ascii="Cambria" w:hAnsi="Cambria"/>
          <w:bCs/>
          <w:color w:val="000000"/>
          <w:sz w:val="22"/>
        </w:rPr>
        <w:t xml:space="preserve"> ST úseku;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</w:t>
      </w:r>
      <w:proofErr w:type="spellStart"/>
      <w:r w:rsidRPr="008A27CF">
        <w:rPr>
          <w:rFonts w:ascii="Cambria" w:hAnsi="Cambria"/>
          <w:bCs/>
          <w:color w:val="000000"/>
          <w:sz w:val="22"/>
          <w:lang w:val="cs-CZ"/>
        </w:rPr>
        <w:t>QTc</w:t>
      </w:r>
      <w:proofErr w:type="spellEnd"/>
      <w:r w:rsidRPr="008A27CF">
        <w:rPr>
          <w:rFonts w:ascii="Cambria" w:hAnsi="Cambria"/>
          <w:bCs/>
          <w:color w:val="000000"/>
          <w:sz w:val="22"/>
          <w:lang w:val="cs-CZ"/>
        </w:rPr>
        <w:t>/</w:t>
      </w:r>
      <w:proofErr w:type="spellStart"/>
      <w:r w:rsidRPr="008A27CF">
        <w:rPr>
          <w:rFonts w:ascii="Cambria" w:hAnsi="Cambria"/>
          <w:bCs/>
          <w:color w:val="000000"/>
          <w:sz w:val="22"/>
          <w:lang w:val="cs-CZ"/>
        </w:rPr>
        <w:t>QRSd</w:t>
      </w:r>
      <w:proofErr w:type="spellEnd"/>
      <w:r w:rsidRPr="008A27CF">
        <w:rPr>
          <w:rFonts w:ascii="Cambria" w:hAnsi="Cambria"/>
          <w:bCs/>
          <w:color w:val="000000"/>
          <w:sz w:val="22"/>
          <w:lang w:val="cs-CZ"/>
        </w:rPr>
        <w:t>;</w:t>
      </w:r>
      <w:r w:rsidRPr="008A27CF">
        <w:rPr>
          <w:rFonts w:ascii="Cambria" w:hAnsi="Cambria"/>
          <w:bCs/>
          <w:color w:val="000000"/>
          <w:sz w:val="22"/>
        </w:rPr>
        <w:t xml:space="preserve"> 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min. </w:t>
      </w:r>
      <w:r w:rsidRPr="008A27CF">
        <w:rPr>
          <w:rFonts w:ascii="Cambria" w:hAnsi="Cambria"/>
          <w:bCs/>
          <w:color w:val="000000"/>
          <w:sz w:val="22"/>
        </w:rPr>
        <w:t xml:space="preserve">72h 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grafické </w:t>
      </w:r>
      <w:r w:rsidRPr="008A27CF">
        <w:rPr>
          <w:rFonts w:ascii="Cambria" w:hAnsi="Cambria"/>
          <w:bCs/>
          <w:color w:val="000000"/>
          <w:sz w:val="22"/>
        </w:rPr>
        <w:t xml:space="preserve">trendy a číselné tabulky pro všechny měřené parametry; 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min. </w:t>
      </w:r>
      <w:r w:rsidRPr="008A27CF">
        <w:rPr>
          <w:rFonts w:ascii="Cambria" w:hAnsi="Cambria"/>
          <w:bCs/>
          <w:color w:val="000000"/>
          <w:sz w:val="22"/>
        </w:rPr>
        <w:t xml:space="preserve">72h full </w:t>
      </w:r>
      <w:proofErr w:type="spellStart"/>
      <w:r w:rsidRPr="008A27CF">
        <w:rPr>
          <w:rFonts w:ascii="Cambria" w:hAnsi="Cambria"/>
          <w:bCs/>
          <w:color w:val="000000"/>
          <w:sz w:val="22"/>
        </w:rPr>
        <w:t>disclosure</w:t>
      </w:r>
      <w:proofErr w:type="spellEnd"/>
      <w:r w:rsidRPr="008A27CF">
        <w:rPr>
          <w:rFonts w:ascii="Cambria" w:hAnsi="Cambria"/>
          <w:bCs/>
          <w:color w:val="000000"/>
          <w:sz w:val="22"/>
        </w:rPr>
        <w:t xml:space="preserve"> nejméně 5 křivek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současně</w:t>
      </w:r>
      <w:r w:rsidRPr="008A27CF">
        <w:rPr>
          <w:rFonts w:ascii="Cambria" w:hAnsi="Cambria"/>
          <w:bCs/>
          <w:color w:val="000000"/>
          <w:sz w:val="22"/>
        </w:rPr>
        <w:t>; zobrazení vzdáleného lůžka</w:t>
      </w:r>
      <w:r w:rsidRPr="008A27CF">
        <w:rPr>
          <w:rFonts w:ascii="Cambria" w:hAnsi="Cambria"/>
          <w:bCs/>
          <w:color w:val="000000"/>
          <w:sz w:val="22"/>
          <w:lang w:val="cs-CZ"/>
        </w:rPr>
        <w:t>; možnost budoucího rozšíření sw o analýzu až 18-ti kanálového EKG</w:t>
      </w:r>
    </w:p>
    <w:p w14:paraId="5BDECA8E" w14:textId="77777777" w:rsidR="00F31E83" w:rsidRPr="008A27CF" w:rsidRDefault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  <w:lang w:val="cs-CZ"/>
        </w:rPr>
        <w:t>Vizuální a</w:t>
      </w:r>
      <w:proofErr w:type="spellStart"/>
      <w:r w:rsidRPr="008A27CF">
        <w:rPr>
          <w:rFonts w:ascii="Cambria" w:hAnsi="Cambria"/>
          <w:bCs/>
          <w:color w:val="000000"/>
          <w:sz w:val="22"/>
        </w:rPr>
        <w:t>larm</w:t>
      </w:r>
      <w:proofErr w:type="spellEnd"/>
      <w:r w:rsidRPr="008A27CF">
        <w:rPr>
          <w:rFonts w:ascii="Cambria" w:hAnsi="Cambria"/>
          <w:bCs/>
          <w:color w:val="000000"/>
          <w:sz w:val="22"/>
        </w:rPr>
        <w:t xml:space="preserve"> minimálně ve třech úrovních </w:t>
      </w:r>
    </w:p>
    <w:p w14:paraId="0D0D829B" w14:textId="77777777" w:rsidR="00F31E83" w:rsidRPr="008A27CF" w:rsidRDefault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 xml:space="preserve">Základní fyziologické a lékové kalkulace, </w:t>
      </w:r>
      <w:proofErr w:type="spellStart"/>
      <w:r w:rsidRPr="008A27CF">
        <w:rPr>
          <w:rFonts w:ascii="Cambria" w:hAnsi="Cambria"/>
          <w:color w:val="000000"/>
          <w:sz w:val="22"/>
        </w:rPr>
        <w:t>hemodynamické</w:t>
      </w:r>
      <w:proofErr w:type="spellEnd"/>
      <w:r w:rsidRPr="008A27CF">
        <w:rPr>
          <w:rFonts w:ascii="Cambria" w:hAnsi="Cambria"/>
          <w:color w:val="000000"/>
          <w:sz w:val="22"/>
        </w:rPr>
        <w:t xml:space="preserve"> výpočty</w:t>
      </w:r>
    </w:p>
    <w:p w14:paraId="5A581FB1" w14:textId="77777777" w:rsidR="00F31E83" w:rsidRPr="008A27CF" w:rsidRDefault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Odolnost proti defibrilačnímu výboji</w:t>
      </w:r>
    </w:p>
    <w:p w14:paraId="01C4A9AA" w14:textId="77777777" w:rsidR="00F31E83" w:rsidRPr="008A27CF" w:rsidRDefault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  <w:lang w:val="cs-CZ"/>
        </w:rPr>
        <w:t>Možnost monitorace</w:t>
      </w:r>
      <w:r w:rsidRPr="008A27CF">
        <w:rPr>
          <w:rFonts w:ascii="Cambria" w:hAnsi="Cambria"/>
          <w:bCs/>
          <w:color w:val="000000"/>
          <w:sz w:val="22"/>
        </w:rPr>
        <w:t xml:space="preserve"> parametr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ů </w:t>
      </w:r>
      <w:r w:rsidRPr="008A27CF">
        <w:rPr>
          <w:rFonts w:ascii="Cambria" w:hAnsi="Cambria"/>
          <w:bCs/>
          <w:color w:val="000000"/>
          <w:sz w:val="22"/>
        </w:rPr>
        <w:t xml:space="preserve">připojením externích zařízení – </w:t>
      </w:r>
      <w:proofErr w:type="gramStart"/>
      <w:r w:rsidRPr="008A27CF">
        <w:rPr>
          <w:rFonts w:ascii="Cambria" w:hAnsi="Cambria"/>
          <w:bCs/>
          <w:color w:val="000000"/>
          <w:sz w:val="22"/>
        </w:rPr>
        <w:t>8-</w:t>
      </w:r>
      <w:r w:rsidRPr="008A27CF">
        <w:rPr>
          <w:rFonts w:ascii="Cambria" w:hAnsi="Cambria"/>
          <w:bCs/>
          <w:color w:val="000000"/>
          <w:sz w:val="22"/>
          <w:lang w:val="cs-CZ"/>
        </w:rPr>
        <w:t>mi</w:t>
      </w:r>
      <w:proofErr w:type="gramEnd"/>
      <w:r w:rsidRPr="008A27CF">
        <w:rPr>
          <w:rFonts w:ascii="Cambria" w:hAnsi="Cambria"/>
          <w:bCs/>
          <w:color w:val="000000"/>
          <w:sz w:val="22"/>
          <w:lang w:val="cs-CZ"/>
        </w:rPr>
        <w:t xml:space="preserve"> </w:t>
      </w:r>
      <w:r w:rsidRPr="008A27CF">
        <w:rPr>
          <w:rFonts w:ascii="Cambria" w:hAnsi="Cambria"/>
          <w:bCs/>
          <w:color w:val="000000"/>
          <w:sz w:val="22"/>
        </w:rPr>
        <w:t xml:space="preserve">kanálové EEG; </w:t>
      </w:r>
      <w:proofErr w:type="spellStart"/>
      <w:r w:rsidRPr="008A27CF">
        <w:rPr>
          <w:rFonts w:ascii="Cambria" w:hAnsi="Cambria"/>
          <w:bCs/>
          <w:color w:val="000000"/>
          <w:sz w:val="22"/>
        </w:rPr>
        <w:t>Vigileo</w:t>
      </w:r>
      <w:proofErr w:type="spellEnd"/>
      <w:r w:rsidRPr="008A27CF">
        <w:rPr>
          <w:rFonts w:ascii="Cambria" w:hAnsi="Cambria"/>
          <w:bCs/>
          <w:color w:val="000000"/>
          <w:sz w:val="22"/>
        </w:rPr>
        <w:t>; SvO2; PICCO; TOF; analýza anestetických plynů; spirometrie</w:t>
      </w:r>
      <w:r w:rsidRPr="008A27CF">
        <w:rPr>
          <w:rFonts w:ascii="Cambria" w:hAnsi="Cambria"/>
          <w:bCs/>
          <w:color w:val="000000"/>
          <w:sz w:val="22"/>
          <w:lang w:val="cs-CZ"/>
        </w:rPr>
        <w:t>; PPV/SPV</w:t>
      </w:r>
    </w:p>
    <w:p w14:paraId="70AD827F" w14:textId="77777777" w:rsidR="00F31E83" w:rsidRPr="008A27CF" w:rsidRDefault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>Možnost zabudovaného zapisovače</w:t>
      </w:r>
    </w:p>
    <w:p w14:paraId="4B7434A1" w14:textId="77777777" w:rsidR="00F31E83" w:rsidRPr="008A27CF" w:rsidRDefault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 xml:space="preserve">Připojení k centrální stanici kabelem – obousměrná komunikace; možnost telemetrickým přenosem i </w:t>
      </w:r>
      <w:proofErr w:type="spellStart"/>
      <w:r w:rsidRPr="008A27CF">
        <w:rPr>
          <w:rFonts w:ascii="Cambria" w:hAnsi="Cambria"/>
          <w:bCs/>
          <w:color w:val="000000"/>
          <w:sz w:val="22"/>
        </w:rPr>
        <w:t>W</w:t>
      </w:r>
      <w:r w:rsidRPr="008A27CF">
        <w:rPr>
          <w:rFonts w:ascii="Cambria" w:hAnsi="Cambria"/>
          <w:bCs/>
          <w:color w:val="000000"/>
          <w:sz w:val="22"/>
          <w:lang w:val="cs-CZ"/>
        </w:rPr>
        <w:t>i</w:t>
      </w:r>
      <w:r w:rsidRPr="008A27CF">
        <w:rPr>
          <w:rFonts w:ascii="Cambria" w:hAnsi="Cambria"/>
          <w:bCs/>
          <w:color w:val="000000"/>
          <w:sz w:val="22"/>
        </w:rPr>
        <w:t>F</w:t>
      </w:r>
      <w:r w:rsidRPr="008A27CF">
        <w:rPr>
          <w:rFonts w:ascii="Cambria" w:hAnsi="Cambria"/>
          <w:bCs/>
          <w:color w:val="000000"/>
          <w:sz w:val="22"/>
          <w:lang w:val="cs-CZ"/>
        </w:rPr>
        <w:t>i</w:t>
      </w:r>
      <w:proofErr w:type="spellEnd"/>
      <w:r w:rsidRPr="008A27CF">
        <w:rPr>
          <w:rFonts w:ascii="Cambria" w:hAnsi="Cambria"/>
          <w:bCs/>
          <w:color w:val="000000"/>
          <w:sz w:val="22"/>
        </w:rPr>
        <w:t>.</w:t>
      </w:r>
    </w:p>
    <w:p w14:paraId="4413E406" w14:textId="77777777" w:rsidR="00F31E83" w:rsidRPr="008A27CF" w:rsidRDefault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 xml:space="preserve">Provoz 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z elektrické sítě 230V/50Hz a také </w:t>
      </w:r>
      <w:r w:rsidRPr="008A27CF">
        <w:rPr>
          <w:rFonts w:ascii="Cambria" w:hAnsi="Cambria"/>
          <w:bCs/>
          <w:color w:val="000000"/>
          <w:sz w:val="22"/>
        </w:rPr>
        <w:t>na zabudovaný akumulátor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na</w:t>
      </w:r>
      <w:r w:rsidRPr="008A27CF">
        <w:rPr>
          <w:rFonts w:ascii="Cambria" w:hAnsi="Cambria"/>
          <w:bCs/>
          <w:color w:val="000000"/>
          <w:sz w:val="22"/>
        </w:rPr>
        <w:t xml:space="preserve"> min. </w:t>
      </w:r>
      <w:r w:rsidRPr="008A27CF">
        <w:rPr>
          <w:rFonts w:ascii="Cambria" w:hAnsi="Cambria"/>
          <w:bCs/>
          <w:color w:val="000000"/>
          <w:sz w:val="22"/>
          <w:lang w:val="cs-CZ"/>
        </w:rPr>
        <w:t>240 minut</w:t>
      </w:r>
      <w:r w:rsidRPr="008A27CF">
        <w:rPr>
          <w:rFonts w:ascii="Cambria" w:hAnsi="Cambria"/>
          <w:bCs/>
          <w:color w:val="000000"/>
          <w:sz w:val="22"/>
        </w:rPr>
        <w:t xml:space="preserve"> 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provozu, hmotnost přístroje max. </w:t>
      </w:r>
      <w:proofErr w:type="gramStart"/>
      <w:r w:rsidRPr="008A27CF">
        <w:rPr>
          <w:rFonts w:ascii="Cambria" w:hAnsi="Cambria"/>
          <w:bCs/>
          <w:color w:val="000000"/>
          <w:sz w:val="22"/>
          <w:lang w:val="cs-CZ"/>
        </w:rPr>
        <w:t>6kg</w:t>
      </w:r>
      <w:proofErr w:type="gramEnd"/>
    </w:p>
    <w:p w14:paraId="4A1F845C" w14:textId="77777777" w:rsidR="00F31E83" w:rsidRPr="008A27CF" w:rsidRDefault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 xml:space="preserve">Ovládání </w:t>
      </w:r>
      <w:r w:rsidRPr="008A27CF">
        <w:rPr>
          <w:rFonts w:ascii="Cambria" w:hAnsi="Cambria"/>
          <w:color w:val="000000"/>
          <w:sz w:val="22"/>
          <w:lang w:val="cs-CZ"/>
        </w:rPr>
        <w:t>monitoru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Pr="008A27CF">
        <w:rPr>
          <w:rFonts w:ascii="Cambria" w:hAnsi="Cambria"/>
          <w:color w:val="000000"/>
          <w:sz w:val="22"/>
          <w:lang w:val="cs-CZ"/>
        </w:rPr>
        <w:t>i</w:t>
      </w:r>
      <w:r w:rsidRPr="008A27CF">
        <w:rPr>
          <w:rFonts w:ascii="Cambria" w:hAnsi="Cambria"/>
          <w:color w:val="000000"/>
          <w:sz w:val="22"/>
        </w:rPr>
        <w:t xml:space="preserve"> návod v českém jazyce </w:t>
      </w:r>
    </w:p>
    <w:p w14:paraId="36259085" w14:textId="77777777" w:rsidR="00F31E83" w:rsidRPr="008A27CF" w:rsidRDefault="00F31E83">
      <w:pPr>
        <w:pStyle w:val="Nadpis3"/>
        <w:ind w:left="357"/>
        <w:rPr>
          <w:rFonts w:ascii="Cambria" w:hAnsi="Cambria"/>
          <w:b w:val="0"/>
          <w:color w:val="000000"/>
          <w:sz w:val="22"/>
          <w:szCs w:val="22"/>
        </w:rPr>
      </w:pPr>
      <w:r w:rsidRPr="008A27CF">
        <w:rPr>
          <w:rFonts w:ascii="Cambria" w:hAnsi="Cambria"/>
          <w:color w:val="000000"/>
          <w:sz w:val="22"/>
          <w:szCs w:val="22"/>
          <w:lang w:val="cs-CZ"/>
        </w:rPr>
        <w:t>P</w:t>
      </w:r>
      <w:proofErr w:type="spellStart"/>
      <w:r w:rsidRPr="008A27CF">
        <w:rPr>
          <w:rFonts w:ascii="Cambria" w:hAnsi="Cambria"/>
          <w:color w:val="000000"/>
          <w:sz w:val="22"/>
          <w:szCs w:val="22"/>
        </w:rPr>
        <w:t>arametry</w:t>
      </w:r>
      <w:proofErr w:type="spellEnd"/>
      <w:r w:rsidRPr="008A27CF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8A27CF">
        <w:rPr>
          <w:rFonts w:ascii="Cambria" w:hAnsi="Cambria"/>
          <w:color w:val="000000"/>
          <w:sz w:val="22"/>
          <w:szCs w:val="22"/>
        </w:rPr>
        <w:t>multiparametrického</w:t>
      </w:r>
      <w:proofErr w:type="spellEnd"/>
      <w:r w:rsidRPr="008A27CF">
        <w:rPr>
          <w:rFonts w:ascii="Cambria" w:hAnsi="Cambria"/>
          <w:color w:val="000000"/>
          <w:sz w:val="22"/>
          <w:szCs w:val="22"/>
          <w:lang w:val="cs-CZ"/>
        </w:rPr>
        <w:t xml:space="preserve"> transportního</w:t>
      </w:r>
      <w:r w:rsidRPr="008A27CF">
        <w:rPr>
          <w:rFonts w:ascii="Cambria" w:hAnsi="Cambria"/>
          <w:color w:val="000000"/>
          <w:sz w:val="22"/>
          <w:szCs w:val="22"/>
        </w:rPr>
        <w:t xml:space="preserve"> modulu</w:t>
      </w:r>
      <w:r w:rsidRPr="008A27CF">
        <w:rPr>
          <w:rFonts w:ascii="Cambria" w:hAnsi="Cambria"/>
          <w:color w:val="000000"/>
          <w:sz w:val="22"/>
          <w:szCs w:val="22"/>
          <w:lang w:val="cs-CZ"/>
        </w:rPr>
        <w:t xml:space="preserve"> (</w:t>
      </w:r>
      <w:r w:rsidR="00BC4D2E" w:rsidRPr="008A27CF">
        <w:rPr>
          <w:rFonts w:ascii="Cambria" w:hAnsi="Cambria"/>
          <w:color w:val="000000"/>
          <w:sz w:val="22"/>
          <w:szCs w:val="22"/>
          <w:lang w:val="cs-CZ"/>
        </w:rPr>
        <w:t>7</w:t>
      </w:r>
      <w:r w:rsidRPr="008A27CF">
        <w:rPr>
          <w:rFonts w:ascii="Cambria" w:hAnsi="Cambria"/>
          <w:color w:val="000000"/>
          <w:sz w:val="22"/>
          <w:szCs w:val="22"/>
          <w:lang w:val="cs-CZ"/>
        </w:rPr>
        <w:t>ks)</w:t>
      </w:r>
      <w:r w:rsidRPr="008A27CF">
        <w:rPr>
          <w:rFonts w:ascii="Cambria" w:hAnsi="Cambria"/>
          <w:b w:val="0"/>
          <w:color w:val="000000"/>
          <w:sz w:val="22"/>
          <w:szCs w:val="22"/>
        </w:rPr>
        <w:t>:</w:t>
      </w:r>
    </w:p>
    <w:p w14:paraId="5A2602A6" w14:textId="77777777" w:rsidR="00F31E83" w:rsidRPr="008A27CF" w:rsidRDefault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 xml:space="preserve">Odpojitelný a přenositelný </w:t>
      </w:r>
      <w:proofErr w:type="spellStart"/>
      <w:r w:rsidRPr="008A27CF">
        <w:rPr>
          <w:rFonts w:ascii="Cambria" w:hAnsi="Cambria"/>
          <w:color w:val="000000"/>
          <w:sz w:val="22"/>
        </w:rPr>
        <w:t>multiparametrický</w:t>
      </w:r>
      <w:proofErr w:type="spellEnd"/>
      <w:r w:rsidRPr="008A27CF">
        <w:rPr>
          <w:rFonts w:ascii="Cambria" w:hAnsi="Cambria"/>
          <w:color w:val="000000"/>
          <w:sz w:val="22"/>
        </w:rPr>
        <w:t xml:space="preserve"> modul s vlastní pamětí a barevným </w:t>
      </w:r>
      <w:r w:rsidRPr="008A27CF">
        <w:rPr>
          <w:rFonts w:ascii="Cambria" w:hAnsi="Cambria"/>
          <w:color w:val="000000"/>
          <w:sz w:val="22"/>
          <w:lang w:val="cs-CZ"/>
        </w:rPr>
        <w:t xml:space="preserve">ovládacím </w:t>
      </w:r>
      <w:r w:rsidRPr="008A27CF">
        <w:rPr>
          <w:rFonts w:ascii="Cambria" w:hAnsi="Cambria"/>
          <w:color w:val="000000"/>
          <w:sz w:val="22"/>
        </w:rPr>
        <w:t>dotykovým displejem o velikosti minimálně 5,5“ a zobrazením nejméně 9</w:t>
      </w:r>
      <w:r w:rsidRPr="008A27CF">
        <w:rPr>
          <w:rFonts w:ascii="Cambria" w:hAnsi="Cambria"/>
          <w:color w:val="000000"/>
          <w:sz w:val="22"/>
          <w:lang w:val="cs-CZ"/>
        </w:rPr>
        <w:t xml:space="preserve"> </w:t>
      </w:r>
      <w:r w:rsidRPr="008A27CF">
        <w:rPr>
          <w:rFonts w:ascii="Cambria" w:hAnsi="Cambria"/>
          <w:color w:val="000000"/>
          <w:sz w:val="22"/>
        </w:rPr>
        <w:t>křivek (mimo režim 1</w:t>
      </w:r>
      <w:r w:rsidRPr="008A27CF">
        <w:rPr>
          <w:rFonts w:ascii="Cambria" w:hAnsi="Cambria"/>
          <w:color w:val="000000"/>
          <w:sz w:val="22"/>
          <w:lang w:val="cs-CZ"/>
        </w:rPr>
        <w:t>2-ti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Pr="008A27CF">
        <w:rPr>
          <w:rFonts w:ascii="Cambria" w:hAnsi="Cambria"/>
          <w:color w:val="000000"/>
          <w:sz w:val="22"/>
          <w:lang w:val="cs-CZ"/>
        </w:rPr>
        <w:t>kanálového</w:t>
      </w:r>
      <w:r w:rsidRPr="008A27CF">
        <w:rPr>
          <w:rFonts w:ascii="Cambria" w:hAnsi="Cambria"/>
          <w:color w:val="000000"/>
          <w:sz w:val="22"/>
        </w:rPr>
        <w:t xml:space="preserve"> EKG)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3 až 10</w:t>
      </w:r>
      <w:r w:rsidRPr="008A27CF">
        <w:rPr>
          <w:rFonts w:ascii="Cambria" w:hAnsi="Cambria"/>
          <w:color w:val="000000"/>
          <w:sz w:val="22"/>
          <w:lang w:val="cs-CZ"/>
        </w:rPr>
        <w:t>-</w:t>
      </w:r>
      <w:r w:rsidRPr="008A27CF">
        <w:rPr>
          <w:rFonts w:ascii="Cambria" w:hAnsi="Cambria"/>
          <w:color w:val="000000"/>
          <w:sz w:val="22"/>
        </w:rPr>
        <w:t>ti svodové EKG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respirace (termistorová nebo impedanční metoda)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NIBP</w:t>
      </w:r>
      <w:r w:rsidRPr="008A27CF">
        <w:rPr>
          <w:rFonts w:ascii="Cambria" w:hAnsi="Cambria"/>
          <w:color w:val="000000"/>
          <w:sz w:val="22"/>
          <w:lang w:val="cs-CZ"/>
        </w:rPr>
        <w:t>-dvouhadicová metoda;</w:t>
      </w:r>
      <w:r w:rsidRPr="008A27CF">
        <w:rPr>
          <w:rFonts w:ascii="Cambria" w:hAnsi="Cambria"/>
          <w:color w:val="000000"/>
          <w:sz w:val="22"/>
        </w:rPr>
        <w:t xml:space="preserve"> SpO2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nejméně 3 univerzální vstupy (moduly) pro IBP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CO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CO2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BIS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2x teplota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možnost měření neinvazivního CCO</w:t>
      </w:r>
    </w:p>
    <w:p w14:paraId="7F408D51" w14:textId="77777777" w:rsidR="00F31E83" w:rsidRPr="008A27CF" w:rsidRDefault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  <w:lang w:val="cs-CZ"/>
        </w:rPr>
        <w:t>Integrovaná baterie na nepřetržitý provoz po dobu min. 5 hodin</w:t>
      </w:r>
    </w:p>
    <w:p w14:paraId="6A7A55A8" w14:textId="77777777" w:rsidR="00F31E83" w:rsidRPr="008A27CF" w:rsidRDefault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  <w:lang w:val="cs-CZ"/>
        </w:rPr>
        <w:t xml:space="preserve">Modul musí být použitelný také </w:t>
      </w:r>
      <w:r w:rsidR="004973D7" w:rsidRPr="008A27CF">
        <w:rPr>
          <w:rFonts w:ascii="Cambria" w:hAnsi="Cambria"/>
          <w:color w:val="000000"/>
          <w:sz w:val="22"/>
          <w:lang w:val="cs-CZ"/>
        </w:rPr>
        <w:t>ve</w:t>
      </w:r>
      <w:r w:rsidRPr="008A27CF">
        <w:rPr>
          <w:rFonts w:ascii="Cambria" w:hAnsi="Cambria"/>
          <w:color w:val="000000"/>
          <w:sz w:val="22"/>
          <w:lang w:val="cs-CZ"/>
        </w:rPr>
        <w:t xml:space="preserve"> stávajících monitorech používaných na oddělení ARO nemocnice TGM Hodonín</w:t>
      </w:r>
    </w:p>
    <w:p w14:paraId="72350A56" w14:textId="77777777" w:rsidR="009F2362" w:rsidRPr="008A27CF" w:rsidRDefault="009F2362" w:rsidP="009F2362">
      <w:pPr>
        <w:pStyle w:val="Odrky"/>
        <w:numPr>
          <w:ilvl w:val="0"/>
          <w:numId w:val="0"/>
        </w:numPr>
        <w:ind w:left="1426" w:hanging="360"/>
        <w:rPr>
          <w:rFonts w:ascii="Cambria" w:hAnsi="Cambria"/>
          <w:color w:val="000000"/>
          <w:sz w:val="22"/>
          <w:lang w:val="cs-CZ"/>
        </w:rPr>
      </w:pPr>
    </w:p>
    <w:p w14:paraId="77DA6C31" w14:textId="77777777" w:rsidR="009F2362" w:rsidRPr="008A27CF" w:rsidRDefault="009F2362" w:rsidP="009F2362">
      <w:pPr>
        <w:pStyle w:val="Odrky"/>
        <w:numPr>
          <w:ilvl w:val="0"/>
          <w:numId w:val="0"/>
        </w:numPr>
        <w:ind w:left="1426" w:hanging="360"/>
        <w:rPr>
          <w:rFonts w:ascii="Cambria" w:hAnsi="Cambria"/>
          <w:color w:val="000000"/>
          <w:sz w:val="22"/>
        </w:rPr>
      </w:pPr>
    </w:p>
    <w:p w14:paraId="117583D2" w14:textId="77777777" w:rsidR="00F31E83" w:rsidRPr="008A27CF" w:rsidRDefault="00F31E83">
      <w:pPr>
        <w:pStyle w:val="Nadpis3"/>
        <w:ind w:left="357"/>
        <w:rPr>
          <w:rFonts w:ascii="Cambria" w:hAnsi="Cambria"/>
          <w:b w:val="0"/>
          <w:color w:val="000000"/>
          <w:sz w:val="22"/>
          <w:szCs w:val="22"/>
        </w:rPr>
      </w:pPr>
      <w:r w:rsidRPr="008A27CF">
        <w:rPr>
          <w:rFonts w:ascii="Cambria" w:hAnsi="Cambria"/>
          <w:color w:val="000000"/>
          <w:sz w:val="22"/>
          <w:szCs w:val="22"/>
          <w:lang w:val="cs-CZ"/>
        </w:rPr>
        <w:t>P</w:t>
      </w:r>
      <w:proofErr w:type="spellStart"/>
      <w:r w:rsidRPr="008A27CF">
        <w:rPr>
          <w:rFonts w:ascii="Cambria" w:hAnsi="Cambria"/>
          <w:color w:val="000000"/>
          <w:sz w:val="22"/>
          <w:szCs w:val="22"/>
        </w:rPr>
        <w:t>říslušenství</w:t>
      </w:r>
      <w:proofErr w:type="spellEnd"/>
      <w:r w:rsidRPr="008A27CF">
        <w:rPr>
          <w:rFonts w:ascii="Cambria" w:hAnsi="Cambria"/>
          <w:color w:val="000000"/>
          <w:sz w:val="22"/>
          <w:szCs w:val="22"/>
        </w:rPr>
        <w:t xml:space="preserve"> ke každému monitoru</w:t>
      </w:r>
      <w:r w:rsidRPr="008A27CF">
        <w:rPr>
          <w:rFonts w:ascii="Cambria" w:hAnsi="Cambria"/>
          <w:b w:val="0"/>
          <w:color w:val="000000"/>
          <w:sz w:val="22"/>
          <w:szCs w:val="22"/>
        </w:rPr>
        <w:t>:</w:t>
      </w:r>
    </w:p>
    <w:p w14:paraId="644ED80B" w14:textId="77777777" w:rsidR="00855309" w:rsidRPr="008A27CF" w:rsidRDefault="00855309" w:rsidP="00855309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spellStart"/>
      <w:r w:rsidRPr="008A27CF">
        <w:rPr>
          <w:rFonts w:ascii="Cambria" w:hAnsi="Cambria"/>
          <w:color w:val="000000"/>
          <w:sz w:val="22"/>
          <w:lang w:val="cs-CZ"/>
        </w:rPr>
        <w:t>NiBP</w:t>
      </w:r>
      <w:proofErr w:type="spellEnd"/>
      <w:r w:rsidRPr="008A27CF">
        <w:rPr>
          <w:rFonts w:ascii="Cambria" w:hAnsi="Cambria"/>
          <w:color w:val="000000"/>
          <w:sz w:val="22"/>
          <w:lang w:val="cs-CZ"/>
        </w:rPr>
        <w:t xml:space="preserve"> hadice – dvouhadicová metoda měření</w:t>
      </w:r>
    </w:p>
    <w:p w14:paraId="3FC30626" w14:textId="77777777" w:rsidR="00855309" w:rsidRPr="008A27CF" w:rsidRDefault="00855309" w:rsidP="00855309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spellStart"/>
      <w:r w:rsidRPr="008A27CF">
        <w:rPr>
          <w:rFonts w:ascii="Cambria" w:hAnsi="Cambria"/>
          <w:color w:val="000000"/>
          <w:sz w:val="22"/>
          <w:lang w:val="cs-CZ"/>
        </w:rPr>
        <w:lastRenderedPageBreak/>
        <w:t>NiBP</w:t>
      </w:r>
      <w:proofErr w:type="spellEnd"/>
      <w:r w:rsidRPr="008A27CF">
        <w:rPr>
          <w:rFonts w:ascii="Cambria" w:hAnsi="Cambria"/>
          <w:color w:val="000000"/>
          <w:sz w:val="22"/>
          <w:lang w:val="cs-CZ"/>
        </w:rPr>
        <w:t xml:space="preserve"> </w:t>
      </w:r>
      <w:proofErr w:type="gramStart"/>
      <w:r w:rsidR="00A4527E" w:rsidRPr="008A27CF">
        <w:rPr>
          <w:rFonts w:ascii="Cambria" w:hAnsi="Cambria"/>
          <w:color w:val="000000"/>
          <w:sz w:val="22"/>
          <w:lang w:val="cs-CZ"/>
        </w:rPr>
        <w:t>m</w:t>
      </w:r>
      <w:proofErr w:type="spellStart"/>
      <w:r w:rsidRPr="008A27CF">
        <w:rPr>
          <w:rFonts w:ascii="Cambria" w:hAnsi="Cambria"/>
          <w:color w:val="000000"/>
          <w:sz w:val="22"/>
        </w:rPr>
        <w:t>anžeta</w:t>
      </w:r>
      <w:proofErr w:type="spellEnd"/>
      <w:r w:rsidRPr="008A27CF">
        <w:rPr>
          <w:rFonts w:ascii="Cambria" w:hAnsi="Cambria"/>
          <w:color w:val="000000"/>
          <w:sz w:val="22"/>
          <w:lang w:val="cs-CZ"/>
        </w:rPr>
        <w:t xml:space="preserve"> -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Pr="008A27CF">
        <w:rPr>
          <w:rFonts w:ascii="Cambria" w:hAnsi="Cambria"/>
          <w:color w:val="000000"/>
          <w:sz w:val="22"/>
          <w:lang w:val="cs-CZ"/>
        </w:rPr>
        <w:t>2ks</w:t>
      </w:r>
      <w:proofErr w:type="gramEnd"/>
      <w:r w:rsidRPr="008A27CF">
        <w:rPr>
          <w:rFonts w:ascii="Cambria" w:hAnsi="Cambria"/>
          <w:color w:val="000000"/>
          <w:sz w:val="22"/>
          <w:lang w:val="cs-CZ"/>
        </w:rPr>
        <w:t xml:space="preserve"> různých velikostí</w:t>
      </w:r>
    </w:p>
    <w:p w14:paraId="37CFA5B7" w14:textId="77777777" w:rsidR="00F31E83" w:rsidRPr="008A27CF" w:rsidRDefault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EKG kabel 3-svodový</w:t>
      </w:r>
    </w:p>
    <w:p w14:paraId="34152304" w14:textId="77777777" w:rsidR="00F31E83" w:rsidRPr="008A27CF" w:rsidRDefault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Prstové SpO2 čidlo</w:t>
      </w:r>
      <w:r w:rsidRPr="008A27CF">
        <w:rPr>
          <w:rFonts w:ascii="Cambria" w:hAnsi="Cambria"/>
          <w:color w:val="000000"/>
          <w:sz w:val="22"/>
          <w:lang w:val="cs-CZ"/>
        </w:rPr>
        <w:t xml:space="preserve"> na opakované použití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Pr="008A27CF">
        <w:rPr>
          <w:rFonts w:ascii="Cambria" w:hAnsi="Cambria"/>
          <w:color w:val="000000"/>
          <w:sz w:val="22"/>
          <w:lang w:val="cs-CZ"/>
        </w:rPr>
        <w:t>s propojovacím</w:t>
      </w:r>
      <w:r w:rsidRPr="008A27CF">
        <w:rPr>
          <w:rFonts w:ascii="Cambria" w:hAnsi="Cambria"/>
          <w:color w:val="000000"/>
          <w:sz w:val="22"/>
        </w:rPr>
        <w:t xml:space="preserve"> kabel</w:t>
      </w:r>
      <w:r w:rsidRPr="008A27CF">
        <w:rPr>
          <w:rFonts w:ascii="Cambria" w:hAnsi="Cambria"/>
          <w:color w:val="000000"/>
          <w:sz w:val="22"/>
          <w:lang w:val="cs-CZ"/>
        </w:rPr>
        <w:t>em</w:t>
      </w:r>
    </w:p>
    <w:p w14:paraId="29ED1983" w14:textId="77777777" w:rsidR="00A4527E" w:rsidRPr="008A27CF" w:rsidRDefault="00A4527E" w:rsidP="00A4527E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Teplotní sonda kožní</w:t>
      </w:r>
    </w:p>
    <w:p w14:paraId="07F86DE4" w14:textId="77777777" w:rsidR="00F31E83" w:rsidRPr="008A27CF" w:rsidRDefault="00F31E83">
      <w:pPr>
        <w:pStyle w:val="Nadpis3"/>
        <w:ind w:left="357"/>
        <w:rPr>
          <w:rFonts w:ascii="Cambria" w:hAnsi="Cambria"/>
          <w:b w:val="0"/>
          <w:color w:val="000000"/>
          <w:sz w:val="22"/>
          <w:szCs w:val="22"/>
        </w:rPr>
      </w:pPr>
      <w:r w:rsidRPr="008A27CF">
        <w:rPr>
          <w:rFonts w:ascii="Cambria" w:hAnsi="Cambria"/>
          <w:color w:val="000000"/>
          <w:sz w:val="22"/>
          <w:szCs w:val="22"/>
        </w:rPr>
        <w:t>Příslušenství společné k celé dodávce</w:t>
      </w:r>
      <w:r w:rsidRPr="008A27CF">
        <w:rPr>
          <w:rFonts w:ascii="Cambria" w:hAnsi="Cambria"/>
          <w:b w:val="0"/>
          <w:color w:val="000000"/>
          <w:sz w:val="22"/>
          <w:szCs w:val="22"/>
        </w:rPr>
        <w:t>:</w:t>
      </w:r>
    </w:p>
    <w:p w14:paraId="609C7940" w14:textId="77777777" w:rsidR="001E464C" w:rsidRPr="008A27CF" w:rsidRDefault="001E464C" w:rsidP="001E464C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gramStart"/>
      <w:r w:rsidRPr="008A27CF">
        <w:rPr>
          <w:rFonts w:ascii="Cambria" w:hAnsi="Cambria"/>
          <w:color w:val="000000"/>
          <w:sz w:val="22"/>
          <w:lang w:val="cs-CZ"/>
        </w:rPr>
        <w:t xml:space="preserve">1ks - </w:t>
      </w:r>
      <w:r w:rsidRPr="008A27CF">
        <w:rPr>
          <w:rFonts w:ascii="Cambria" w:hAnsi="Cambria"/>
          <w:color w:val="000000"/>
          <w:sz w:val="22"/>
        </w:rPr>
        <w:t>Modul</w:t>
      </w:r>
      <w:proofErr w:type="gramEnd"/>
      <w:r w:rsidRPr="008A27CF">
        <w:rPr>
          <w:rFonts w:ascii="Cambria" w:hAnsi="Cambria"/>
          <w:color w:val="000000"/>
          <w:sz w:val="22"/>
        </w:rPr>
        <w:t xml:space="preserve"> pro měření etCO2 včetně příslušenství</w:t>
      </w:r>
      <w:r w:rsidRPr="008A27CF">
        <w:rPr>
          <w:rFonts w:ascii="Cambria" w:hAnsi="Cambria"/>
          <w:color w:val="000000"/>
          <w:sz w:val="22"/>
          <w:lang w:val="cs-CZ"/>
        </w:rPr>
        <w:t xml:space="preserve"> metodou mainstream pro ventilované pacienty</w:t>
      </w:r>
    </w:p>
    <w:p w14:paraId="6DE479A5" w14:textId="77777777" w:rsidR="00855309" w:rsidRPr="008A27CF" w:rsidRDefault="00855309" w:rsidP="00855309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gramStart"/>
      <w:r w:rsidRPr="008A27CF">
        <w:rPr>
          <w:rFonts w:ascii="Cambria" w:hAnsi="Cambria"/>
          <w:color w:val="000000"/>
          <w:sz w:val="22"/>
          <w:lang w:val="cs-CZ"/>
        </w:rPr>
        <w:t xml:space="preserve">1ks - </w:t>
      </w:r>
      <w:r w:rsidRPr="008A27CF">
        <w:rPr>
          <w:rFonts w:ascii="Cambria" w:hAnsi="Cambria"/>
          <w:color w:val="000000"/>
          <w:sz w:val="22"/>
        </w:rPr>
        <w:t>Propojovací</w:t>
      </w:r>
      <w:proofErr w:type="gramEnd"/>
      <w:r w:rsidRPr="008A27CF">
        <w:rPr>
          <w:rFonts w:ascii="Cambria" w:hAnsi="Cambria"/>
          <w:color w:val="000000"/>
          <w:sz w:val="22"/>
        </w:rPr>
        <w:t xml:space="preserve"> kabel k měření IBP</w:t>
      </w:r>
    </w:p>
    <w:p w14:paraId="711B9045" w14:textId="77777777" w:rsidR="001E464C" w:rsidRPr="008A27CF" w:rsidRDefault="001E464C" w:rsidP="001E464C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gramStart"/>
      <w:r w:rsidRPr="008A27CF">
        <w:rPr>
          <w:rFonts w:ascii="Cambria" w:hAnsi="Cambria"/>
          <w:color w:val="000000"/>
          <w:sz w:val="22"/>
          <w:lang w:val="cs-CZ"/>
        </w:rPr>
        <w:t>2ks - Ušní</w:t>
      </w:r>
      <w:proofErr w:type="gramEnd"/>
      <w:r w:rsidRPr="008A27CF">
        <w:rPr>
          <w:rFonts w:ascii="Cambria" w:hAnsi="Cambria"/>
          <w:color w:val="000000"/>
          <w:sz w:val="22"/>
          <w:lang w:val="cs-CZ"/>
        </w:rPr>
        <w:t xml:space="preserve"> </w:t>
      </w:r>
      <w:r w:rsidRPr="008A27CF">
        <w:rPr>
          <w:rFonts w:ascii="Cambria" w:hAnsi="Cambria"/>
          <w:color w:val="000000"/>
          <w:sz w:val="22"/>
        </w:rPr>
        <w:t>SpO2 čidlo</w:t>
      </w:r>
      <w:r w:rsidRPr="008A27CF">
        <w:rPr>
          <w:rFonts w:ascii="Cambria" w:hAnsi="Cambria"/>
          <w:color w:val="000000"/>
          <w:sz w:val="22"/>
          <w:lang w:val="cs-CZ"/>
        </w:rPr>
        <w:t xml:space="preserve"> na opakované použití </w:t>
      </w:r>
    </w:p>
    <w:p w14:paraId="497AA578" w14:textId="77777777" w:rsidR="001E464C" w:rsidRPr="008A27CF" w:rsidRDefault="001E464C" w:rsidP="001E464C">
      <w:pPr>
        <w:pStyle w:val="Odrky"/>
        <w:ind w:left="714" w:hanging="357"/>
        <w:rPr>
          <w:rFonts w:ascii="Cambria" w:hAnsi="Cambria"/>
          <w:b/>
          <w:color w:val="000000"/>
          <w:sz w:val="22"/>
          <w:u w:val="single"/>
        </w:rPr>
      </w:pPr>
      <w:r w:rsidRPr="008A27CF">
        <w:rPr>
          <w:rFonts w:ascii="Cambria" w:hAnsi="Cambria"/>
          <w:color w:val="000000"/>
          <w:sz w:val="22"/>
        </w:rPr>
        <w:t>Příslušenství a materiál potřebný k uvedení do provozu</w:t>
      </w:r>
      <w:r w:rsidRPr="008A27CF">
        <w:rPr>
          <w:rFonts w:ascii="Cambria" w:hAnsi="Cambria"/>
          <w:color w:val="000000"/>
          <w:sz w:val="22"/>
          <w:lang w:val="cs-CZ"/>
        </w:rPr>
        <w:t xml:space="preserve"> shodný s již používaným příslušenstvím v nemocnici TGM Hodonín</w:t>
      </w:r>
    </w:p>
    <w:p w14:paraId="012AD6EC" w14:textId="77777777" w:rsidR="00F31E83" w:rsidRPr="008A27CF" w:rsidRDefault="00F31E83">
      <w:pPr>
        <w:pStyle w:val="Odrky"/>
        <w:numPr>
          <w:ilvl w:val="0"/>
          <w:numId w:val="0"/>
        </w:numPr>
        <w:ind w:left="714"/>
        <w:rPr>
          <w:rFonts w:ascii="Cambria" w:hAnsi="Cambria"/>
          <w:b/>
          <w:color w:val="000000"/>
          <w:sz w:val="22"/>
          <w:u w:val="single"/>
        </w:rPr>
      </w:pPr>
    </w:p>
    <w:p w14:paraId="6383C58B" w14:textId="77777777" w:rsidR="00F31E83" w:rsidRPr="008A27CF" w:rsidRDefault="00F31E83">
      <w:pPr>
        <w:pStyle w:val="Odrky"/>
        <w:numPr>
          <w:ilvl w:val="0"/>
          <w:numId w:val="0"/>
        </w:numPr>
        <w:ind w:left="357"/>
        <w:rPr>
          <w:rFonts w:ascii="Cambria" w:hAnsi="Cambria"/>
          <w:b/>
          <w:color w:val="000000"/>
          <w:sz w:val="22"/>
          <w:u w:val="single"/>
        </w:rPr>
      </w:pPr>
      <w:r w:rsidRPr="008A27CF">
        <w:rPr>
          <w:rFonts w:ascii="Cambria" w:hAnsi="Cambria"/>
          <w:b/>
          <w:color w:val="000000"/>
          <w:sz w:val="22"/>
          <w:u w:val="single"/>
        </w:rPr>
        <w:t>Centrální stanice</w:t>
      </w:r>
      <w:r w:rsidR="006D6885" w:rsidRPr="008A27CF">
        <w:rPr>
          <w:rFonts w:ascii="Cambria" w:hAnsi="Cambria"/>
          <w:b/>
          <w:color w:val="000000"/>
          <w:sz w:val="22"/>
          <w:u w:val="single"/>
          <w:lang w:val="cs-CZ"/>
        </w:rPr>
        <w:t xml:space="preserve"> pro CHIR-JIP</w:t>
      </w:r>
      <w:r w:rsidRPr="008A27CF">
        <w:rPr>
          <w:rFonts w:ascii="Cambria" w:hAnsi="Cambria"/>
          <w:b/>
          <w:color w:val="000000"/>
          <w:sz w:val="22"/>
          <w:u w:val="single"/>
          <w:lang w:val="cs-CZ"/>
        </w:rPr>
        <w:t xml:space="preserve"> </w:t>
      </w:r>
      <w:r w:rsidRPr="008A27CF">
        <w:rPr>
          <w:rFonts w:ascii="Cambria" w:hAnsi="Cambria"/>
          <w:b/>
          <w:color w:val="000000"/>
          <w:sz w:val="22"/>
          <w:u w:val="single"/>
        </w:rPr>
        <w:t>– 1ks</w:t>
      </w:r>
    </w:p>
    <w:p w14:paraId="513E4CF9" w14:textId="77777777" w:rsidR="00F31E83" w:rsidRPr="008A27CF" w:rsidRDefault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Centrální stanice pro současné zobrazení min. </w:t>
      </w:r>
      <w:r w:rsidR="00BC4D2E" w:rsidRPr="008A27CF">
        <w:rPr>
          <w:rFonts w:ascii="Cambria" w:eastAsia="Times New Roman" w:hAnsi="Cambria"/>
          <w:color w:val="000000"/>
        </w:rPr>
        <w:t>7</w:t>
      </w:r>
      <w:r w:rsidRPr="008A27CF">
        <w:rPr>
          <w:rFonts w:ascii="Cambria" w:eastAsia="Times New Roman" w:hAnsi="Cambria"/>
          <w:color w:val="000000"/>
        </w:rPr>
        <w:t xml:space="preserve"> pacientů, komunikace s výše uvedenými monitory</w:t>
      </w:r>
    </w:p>
    <w:p w14:paraId="5E1BCBD7" w14:textId="77777777" w:rsidR="00F31E83" w:rsidRPr="008A27CF" w:rsidRDefault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Možnost rozšíření zobrazení minimálně na 16 pacientů současně </w:t>
      </w:r>
    </w:p>
    <w:p w14:paraId="6B67D9B5" w14:textId="77777777" w:rsidR="00F31E83" w:rsidRPr="008A27CF" w:rsidRDefault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Barevný display LCD min. 24“ s možností rozšíření o druhý display </w:t>
      </w:r>
    </w:p>
    <w:p w14:paraId="0A17F675" w14:textId="77777777" w:rsidR="00F31E83" w:rsidRPr="008A27CF" w:rsidRDefault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>Zobrazení pacientských údajů, monitorovaných parametrů, všech křivek a fyziologických údajů pacienta z výše uvedených monitorů vitálních funkcí vč. jejich transportních modulů na centrále</w:t>
      </w:r>
    </w:p>
    <w:p w14:paraId="5456AA2A" w14:textId="77777777" w:rsidR="00F31E83" w:rsidRPr="008A27CF" w:rsidRDefault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>Možnost přístupu k pacientským datům z intranetu a internetu</w:t>
      </w:r>
    </w:p>
    <w:p w14:paraId="1BCAE7EC" w14:textId="77777777" w:rsidR="00F31E83" w:rsidRPr="008A27CF" w:rsidRDefault="00B953EF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>Možnost e</w:t>
      </w:r>
      <w:r w:rsidR="00F31E83" w:rsidRPr="008A27CF">
        <w:rPr>
          <w:rFonts w:ascii="Cambria" w:eastAsia="Times New Roman" w:hAnsi="Cambria"/>
          <w:color w:val="000000"/>
        </w:rPr>
        <w:t>xport</w:t>
      </w:r>
      <w:r w:rsidRPr="008A27CF">
        <w:rPr>
          <w:rFonts w:ascii="Cambria" w:eastAsia="Times New Roman" w:hAnsi="Cambria"/>
          <w:color w:val="000000"/>
        </w:rPr>
        <w:t>u</w:t>
      </w:r>
      <w:r w:rsidR="00F31E83" w:rsidRPr="008A27CF">
        <w:rPr>
          <w:rFonts w:ascii="Cambria" w:eastAsia="Times New Roman" w:hAnsi="Cambria"/>
          <w:color w:val="000000"/>
        </w:rPr>
        <w:t xml:space="preserve"> pacientských dat ve formátu HL7 pro komunikaci se stávajícím nemocničním informačním systémem (NIS)</w:t>
      </w:r>
    </w:p>
    <w:p w14:paraId="52301A55" w14:textId="77777777" w:rsidR="00F31E83" w:rsidRPr="008A27CF" w:rsidRDefault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Plné arytmie, snadné intuitivní ovládání se SW v češtině  </w:t>
      </w:r>
    </w:p>
    <w:p w14:paraId="1A6F014D" w14:textId="77777777" w:rsidR="00F31E83" w:rsidRPr="008A27CF" w:rsidRDefault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Přenos monitorovaných dat, demografických údajů a alarmů mezi monitory </w:t>
      </w:r>
    </w:p>
    <w:p w14:paraId="2F91B952" w14:textId="77777777" w:rsidR="00F31E83" w:rsidRPr="008A27CF" w:rsidRDefault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Možnost volby alarmů a jejich různých úrovní </w:t>
      </w:r>
    </w:p>
    <w:p w14:paraId="047F4A2C" w14:textId="77777777" w:rsidR="00F31E83" w:rsidRPr="008A27CF" w:rsidRDefault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Eliminace falešných alarmů, možnost uživatelského konfigurování centrály  </w:t>
      </w:r>
    </w:p>
    <w:p w14:paraId="224D231F" w14:textId="77777777" w:rsidR="00F31E83" w:rsidRPr="008A27CF" w:rsidRDefault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Laserová síťová tiskárna  </w:t>
      </w:r>
    </w:p>
    <w:p w14:paraId="04492B64" w14:textId="77777777" w:rsidR="00F31E83" w:rsidRPr="008A27CF" w:rsidRDefault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Záložní zdroj UPS </w:t>
      </w:r>
    </w:p>
    <w:p w14:paraId="0612479D" w14:textId="77777777" w:rsidR="009F2362" w:rsidRPr="008A27CF" w:rsidRDefault="009F2362" w:rsidP="00F31E83">
      <w:pPr>
        <w:pStyle w:val="Nadpis1"/>
        <w:spacing w:before="0" w:after="0"/>
        <w:rPr>
          <w:rFonts w:ascii="Cambria" w:hAnsi="Cambria"/>
          <w:b w:val="0"/>
          <w:bCs w:val="0"/>
          <w:color w:val="000000"/>
          <w:kern w:val="0"/>
          <w:sz w:val="22"/>
          <w:szCs w:val="22"/>
          <w:lang w:val="cs-CZ"/>
        </w:rPr>
      </w:pPr>
    </w:p>
    <w:p w14:paraId="065212ED" w14:textId="77777777" w:rsidR="009F2362" w:rsidRPr="008A27CF" w:rsidRDefault="009F2362" w:rsidP="00F31E83">
      <w:pPr>
        <w:pStyle w:val="Nadpis1"/>
        <w:spacing w:before="0" w:after="0"/>
        <w:rPr>
          <w:rFonts w:ascii="Cambria" w:hAnsi="Cambria"/>
          <w:b w:val="0"/>
          <w:bCs w:val="0"/>
          <w:color w:val="000000"/>
          <w:kern w:val="0"/>
          <w:sz w:val="22"/>
          <w:szCs w:val="22"/>
          <w:lang w:val="cs-CZ"/>
        </w:rPr>
      </w:pPr>
    </w:p>
    <w:p w14:paraId="15ACCD1E" w14:textId="77777777" w:rsidR="00F31E83" w:rsidRPr="008A27CF" w:rsidRDefault="00F31E83" w:rsidP="00F31E83">
      <w:pPr>
        <w:pStyle w:val="Nadpis1"/>
        <w:numPr>
          <w:ilvl w:val="0"/>
          <w:numId w:val="6"/>
        </w:numPr>
        <w:spacing w:before="0" w:after="240"/>
        <w:rPr>
          <w:rFonts w:ascii="Cambria" w:hAnsi="Cambria"/>
          <w:color w:val="000000"/>
          <w:sz w:val="22"/>
          <w:szCs w:val="22"/>
        </w:rPr>
      </w:pPr>
      <w:r w:rsidRPr="008A27CF">
        <w:rPr>
          <w:rFonts w:ascii="Cambria" w:hAnsi="Cambria"/>
          <w:color w:val="000000"/>
          <w:sz w:val="22"/>
          <w:szCs w:val="22"/>
        </w:rPr>
        <w:t>MONITOR</w:t>
      </w:r>
      <w:r w:rsidRPr="008A27CF">
        <w:rPr>
          <w:rFonts w:ascii="Cambria" w:hAnsi="Cambria"/>
          <w:color w:val="000000"/>
          <w:sz w:val="22"/>
          <w:szCs w:val="22"/>
          <w:lang w:val="cs-CZ"/>
        </w:rPr>
        <w:t>ING</w:t>
      </w:r>
      <w:r w:rsidRPr="008A27CF">
        <w:rPr>
          <w:rFonts w:ascii="Cambria" w:hAnsi="Cambria"/>
          <w:color w:val="000000"/>
          <w:sz w:val="22"/>
          <w:szCs w:val="22"/>
        </w:rPr>
        <w:t xml:space="preserve"> PACIENTSKÝ </w:t>
      </w:r>
      <w:r w:rsidRPr="008A27CF">
        <w:rPr>
          <w:rFonts w:ascii="Cambria" w:hAnsi="Cambria"/>
          <w:color w:val="000000"/>
          <w:sz w:val="22"/>
          <w:szCs w:val="22"/>
          <w:lang w:val="cs-CZ"/>
        </w:rPr>
        <w:t xml:space="preserve">– </w:t>
      </w:r>
      <w:r w:rsidR="003279EA" w:rsidRPr="008A27CF">
        <w:rPr>
          <w:rFonts w:ascii="Cambria" w:hAnsi="Cambria"/>
          <w:color w:val="000000"/>
          <w:sz w:val="22"/>
          <w:szCs w:val="22"/>
          <w:lang w:val="cs-CZ"/>
        </w:rPr>
        <w:t>NIP</w:t>
      </w:r>
      <w:r w:rsidR="009F2362" w:rsidRPr="008A27CF">
        <w:rPr>
          <w:rFonts w:ascii="Cambria" w:hAnsi="Cambria"/>
          <w:color w:val="000000"/>
          <w:sz w:val="22"/>
          <w:szCs w:val="22"/>
          <w:lang w:val="cs-CZ"/>
        </w:rPr>
        <w:t xml:space="preserve"> </w:t>
      </w:r>
      <w:r w:rsidRPr="008A27CF">
        <w:rPr>
          <w:rFonts w:ascii="Cambria" w:hAnsi="Cambria"/>
          <w:color w:val="000000"/>
          <w:sz w:val="22"/>
          <w:szCs w:val="22"/>
        </w:rPr>
        <w:t>(</w:t>
      </w:r>
      <w:r w:rsidR="003279EA" w:rsidRPr="008A27CF">
        <w:rPr>
          <w:rFonts w:ascii="Cambria" w:hAnsi="Cambria"/>
          <w:color w:val="000000"/>
          <w:sz w:val="22"/>
          <w:szCs w:val="22"/>
        </w:rPr>
        <w:t>5</w:t>
      </w:r>
      <w:r w:rsidRPr="008A27CF">
        <w:rPr>
          <w:rFonts w:ascii="Cambria" w:hAnsi="Cambria"/>
          <w:color w:val="000000"/>
          <w:sz w:val="22"/>
          <w:szCs w:val="22"/>
        </w:rPr>
        <w:t>ks monitorů vitálních funkcí s transportními moduly + 1x centrální stanice)</w:t>
      </w:r>
    </w:p>
    <w:p w14:paraId="2145A229" w14:textId="77777777" w:rsidR="00F31E83" w:rsidRPr="008A27CF" w:rsidRDefault="00F31E83" w:rsidP="00F31E83">
      <w:pPr>
        <w:rPr>
          <w:rFonts w:ascii="Cambria" w:hAnsi="Cambria"/>
          <w:b/>
          <w:color w:val="000000"/>
          <w:u w:val="single"/>
        </w:rPr>
      </w:pPr>
      <w:r w:rsidRPr="008A27CF">
        <w:rPr>
          <w:rFonts w:ascii="Cambria" w:hAnsi="Cambria"/>
          <w:b/>
          <w:color w:val="000000"/>
          <w:u w:val="single"/>
        </w:rPr>
        <w:t xml:space="preserve">Pacientský monitor s transportním modulem – </w:t>
      </w:r>
      <w:r w:rsidR="003279EA" w:rsidRPr="008A27CF">
        <w:rPr>
          <w:rFonts w:ascii="Cambria" w:hAnsi="Cambria"/>
          <w:b/>
          <w:color w:val="000000"/>
          <w:u w:val="single"/>
        </w:rPr>
        <w:t>5</w:t>
      </w:r>
      <w:r w:rsidRPr="008A27CF">
        <w:rPr>
          <w:rFonts w:ascii="Cambria" w:hAnsi="Cambria"/>
          <w:b/>
          <w:color w:val="000000"/>
          <w:u w:val="single"/>
        </w:rPr>
        <w:t>ks</w:t>
      </w:r>
    </w:p>
    <w:p w14:paraId="076AC375" w14:textId="77777777" w:rsidR="00F31E83" w:rsidRPr="008A27CF" w:rsidRDefault="00F31E83" w:rsidP="00F31E83">
      <w:pPr>
        <w:pStyle w:val="Odrky"/>
        <w:ind w:left="709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Monitor životních funkcí</w:t>
      </w:r>
      <w:r w:rsidRPr="008A27CF">
        <w:rPr>
          <w:rFonts w:ascii="Cambria" w:hAnsi="Cambria"/>
          <w:color w:val="000000"/>
          <w:sz w:val="22"/>
          <w:lang w:val="cs-CZ"/>
        </w:rPr>
        <w:t xml:space="preserve">, </w:t>
      </w:r>
      <w:r w:rsidRPr="008A27CF">
        <w:rPr>
          <w:rFonts w:ascii="Cambria" w:hAnsi="Cambria"/>
          <w:color w:val="000000"/>
          <w:sz w:val="22"/>
        </w:rPr>
        <w:t>určen k monitorování fyziologických parametrů pacienta na</w:t>
      </w:r>
      <w:r w:rsidRPr="008A27CF">
        <w:rPr>
          <w:rFonts w:ascii="Cambria" w:hAnsi="Cambria"/>
          <w:color w:val="000000"/>
          <w:sz w:val="22"/>
          <w:lang w:val="cs-CZ"/>
        </w:rPr>
        <w:t xml:space="preserve"> Urgentních příjmech,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Pr="008A27CF">
        <w:rPr>
          <w:rFonts w:ascii="Cambria" w:hAnsi="Cambria"/>
          <w:color w:val="000000"/>
          <w:sz w:val="22"/>
          <w:lang w:val="cs-CZ"/>
        </w:rPr>
        <w:t>JIP</w:t>
      </w:r>
      <w:r w:rsidRPr="008A27CF">
        <w:rPr>
          <w:rFonts w:ascii="Cambria" w:hAnsi="Cambria"/>
          <w:color w:val="000000"/>
          <w:sz w:val="22"/>
        </w:rPr>
        <w:t xml:space="preserve">, </w:t>
      </w:r>
      <w:r w:rsidRPr="008A27CF">
        <w:rPr>
          <w:rFonts w:ascii="Cambria" w:hAnsi="Cambria"/>
          <w:bCs/>
          <w:color w:val="000000"/>
          <w:sz w:val="22"/>
        </w:rPr>
        <w:t>operačních sálec</w:t>
      </w:r>
      <w:r w:rsidRPr="008A27CF">
        <w:rPr>
          <w:rFonts w:ascii="Cambria" w:hAnsi="Cambria"/>
          <w:bCs/>
          <w:color w:val="000000"/>
          <w:sz w:val="22"/>
          <w:lang w:val="cs-CZ"/>
        </w:rPr>
        <w:t>h…</w:t>
      </w:r>
      <w:r w:rsidRPr="008A27CF">
        <w:rPr>
          <w:rFonts w:ascii="Cambria" w:hAnsi="Cambria"/>
          <w:bCs/>
          <w:color w:val="000000"/>
          <w:sz w:val="22"/>
        </w:rPr>
        <w:t xml:space="preserve"> Pro všechny skupiny pacientů včetně neonatálních</w:t>
      </w:r>
    </w:p>
    <w:p w14:paraId="25D91AB3" w14:textId="77777777" w:rsidR="00F31E83" w:rsidRPr="008A27CF" w:rsidRDefault="00F31E83" w:rsidP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Displej LCD barevný</w:t>
      </w:r>
      <w:r w:rsidRPr="008A27CF">
        <w:rPr>
          <w:rFonts w:ascii="Cambria" w:hAnsi="Cambria"/>
          <w:color w:val="000000"/>
          <w:sz w:val="22"/>
          <w:lang w:val="cs-CZ"/>
        </w:rPr>
        <w:t xml:space="preserve"> o velikosti</w:t>
      </w:r>
      <w:r w:rsidRPr="008A27CF">
        <w:rPr>
          <w:rFonts w:ascii="Cambria" w:hAnsi="Cambria"/>
          <w:color w:val="000000"/>
          <w:sz w:val="22"/>
        </w:rPr>
        <w:t xml:space="preserve"> minimálně 1</w:t>
      </w:r>
      <w:r w:rsidRPr="008A27CF">
        <w:rPr>
          <w:rFonts w:ascii="Cambria" w:hAnsi="Cambria"/>
          <w:color w:val="000000"/>
          <w:sz w:val="22"/>
          <w:lang w:val="cs-CZ"/>
        </w:rPr>
        <w:t>2</w:t>
      </w:r>
      <w:r w:rsidRPr="008A27CF">
        <w:rPr>
          <w:rFonts w:ascii="Cambria" w:hAnsi="Cambria"/>
          <w:color w:val="000000"/>
          <w:sz w:val="22"/>
        </w:rPr>
        <w:t>“</w:t>
      </w:r>
      <w:r w:rsidRPr="008A27CF">
        <w:rPr>
          <w:rFonts w:ascii="Cambria" w:hAnsi="Cambria"/>
          <w:color w:val="000000"/>
          <w:sz w:val="22"/>
          <w:lang w:val="cs-CZ"/>
        </w:rPr>
        <w:t xml:space="preserve"> s rozlišením min. 1280x800,</w:t>
      </w:r>
      <w:r w:rsidRPr="008A27CF">
        <w:rPr>
          <w:rFonts w:ascii="Cambria" w:hAnsi="Cambria"/>
          <w:color w:val="000000"/>
          <w:sz w:val="22"/>
        </w:rPr>
        <w:t xml:space="preserve"> možnost volby druhého displeje libovolných rozměrů</w:t>
      </w:r>
      <w:r w:rsidRPr="008A27CF">
        <w:rPr>
          <w:rFonts w:ascii="Cambria" w:hAnsi="Cambria"/>
          <w:bCs/>
          <w:color w:val="000000"/>
          <w:sz w:val="22"/>
        </w:rPr>
        <w:t xml:space="preserve"> </w:t>
      </w:r>
    </w:p>
    <w:p w14:paraId="14E20B8A" w14:textId="77777777" w:rsidR="00F31E83" w:rsidRPr="008A27CF" w:rsidRDefault="00F31E83" w:rsidP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>Programové vybavení v českém jazyce, ovládání pomocí dotykové obrazovky;</w:t>
      </w:r>
      <w:r w:rsidRPr="008A27CF">
        <w:rPr>
          <w:rFonts w:ascii="Cambria" w:hAnsi="Cambria"/>
          <w:color w:val="000000"/>
          <w:sz w:val="22"/>
        </w:rPr>
        <w:t xml:space="preserve"> možnost bezdrátového dálkového ovládání, </w:t>
      </w:r>
      <w:r w:rsidRPr="008A27CF">
        <w:rPr>
          <w:rFonts w:ascii="Cambria" w:hAnsi="Cambria"/>
          <w:color w:val="000000"/>
          <w:sz w:val="22"/>
          <w:lang w:val="cs-CZ"/>
        </w:rPr>
        <w:t xml:space="preserve">možnost </w:t>
      </w:r>
      <w:r w:rsidRPr="008A27CF">
        <w:rPr>
          <w:rFonts w:ascii="Cambria" w:hAnsi="Cambria"/>
          <w:color w:val="000000"/>
          <w:sz w:val="22"/>
        </w:rPr>
        <w:t xml:space="preserve">připojení </w:t>
      </w:r>
      <w:r w:rsidRPr="008A27CF">
        <w:rPr>
          <w:rFonts w:ascii="Cambria" w:hAnsi="Cambria"/>
          <w:color w:val="000000"/>
          <w:sz w:val="22"/>
          <w:lang w:val="cs-CZ"/>
        </w:rPr>
        <w:t xml:space="preserve">ovládací </w:t>
      </w:r>
      <w:r w:rsidRPr="008A27CF">
        <w:rPr>
          <w:rFonts w:ascii="Cambria" w:hAnsi="Cambria"/>
          <w:color w:val="000000"/>
          <w:sz w:val="22"/>
        </w:rPr>
        <w:t xml:space="preserve">myši, </w:t>
      </w:r>
      <w:r w:rsidRPr="008A27CF">
        <w:rPr>
          <w:rFonts w:ascii="Cambria" w:hAnsi="Cambria"/>
          <w:color w:val="000000"/>
          <w:sz w:val="22"/>
          <w:lang w:val="cs-CZ"/>
        </w:rPr>
        <w:t xml:space="preserve">možnost </w:t>
      </w:r>
      <w:r w:rsidRPr="008A27CF">
        <w:rPr>
          <w:rFonts w:ascii="Cambria" w:hAnsi="Cambria"/>
          <w:color w:val="000000"/>
          <w:sz w:val="22"/>
        </w:rPr>
        <w:t>čtečky čárových kódů</w:t>
      </w:r>
    </w:p>
    <w:p w14:paraId="3EE15DB0" w14:textId="77777777" w:rsidR="00F31E83" w:rsidRPr="008A27CF" w:rsidRDefault="00F31E83" w:rsidP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Zobrazení nejméně 1</w:t>
      </w:r>
      <w:r w:rsidRPr="008A27CF">
        <w:rPr>
          <w:rFonts w:ascii="Cambria" w:hAnsi="Cambria"/>
          <w:color w:val="000000"/>
          <w:sz w:val="22"/>
          <w:lang w:val="cs-CZ"/>
        </w:rPr>
        <w:t>5</w:t>
      </w:r>
      <w:r w:rsidRPr="008A27CF">
        <w:rPr>
          <w:rFonts w:ascii="Cambria" w:hAnsi="Cambria"/>
          <w:color w:val="000000"/>
          <w:sz w:val="22"/>
        </w:rPr>
        <w:t xml:space="preserve"> křivek</w:t>
      </w:r>
      <w:r w:rsidRPr="008A27CF">
        <w:rPr>
          <w:rFonts w:ascii="Cambria" w:hAnsi="Cambria"/>
          <w:color w:val="000000"/>
          <w:sz w:val="22"/>
          <w:lang w:val="cs-CZ"/>
        </w:rPr>
        <w:t xml:space="preserve"> současně,</w:t>
      </w:r>
      <w:r w:rsidRPr="008A27CF">
        <w:rPr>
          <w:rFonts w:ascii="Cambria" w:hAnsi="Cambria"/>
          <w:color w:val="000000"/>
          <w:sz w:val="22"/>
        </w:rPr>
        <w:t xml:space="preserve"> mimo režim </w:t>
      </w:r>
      <w:r w:rsidRPr="008A27CF">
        <w:rPr>
          <w:rFonts w:ascii="Cambria" w:hAnsi="Cambria"/>
          <w:color w:val="000000"/>
          <w:sz w:val="22"/>
          <w:lang w:val="cs-CZ"/>
        </w:rPr>
        <w:t xml:space="preserve">12-ti kanálového </w:t>
      </w:r>
      <w:r w:rsidRPr="008A27CF">
        <w:rPr>
          <w:rFonts w:ascii="Cambria" w:hAnsi="Cambria"/>
          <w:color w:val="000000"/>
          <w:sz w:val="22"/>
        </w:rPr>
        <w:t>EKG</w:t>
      </w:r>
    </w:p>
    <w:p w14:paraId="66D3F763" w14:textId="77777777" w:rsidR="00F31E83" w:rsidRPr="008A27CF" w:rsidRDefault="00F31E83" w:rsidP="00F31E83">
      <w:pPr>
        <w:pStyle w:val="Odrky"/>
        <w:ind w:left="714" w:hanging="357"/>
        <w:rPr>
          <w:rFonts w:ascii="Cambria" w:hAnsi="Cambria"/>
          <w:bCs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>Programové vybavení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monitoru</w:t>
      </w:r>
      <w:r w:rsidRPr="008A27CF">
        <w:rPr>
          <w:rFonts w:ascii="Cambria" w:hAnsi="Cambria"/>
          <w:bCs/>
          <w:color w:val="000000"/>
          <w:sz w:val="22"/>
        </w:rPr>
        <w:t xml:space="preserve"> - zobrazení měřených parametrů v numerických hodnotách a křivkách; detekce arytmie; zobrazení krátkého trendu přímo na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hlavní obrazovce</w:t>
      </w:r>
      <w:r w:rsidRPr="008A27CF">
        <w:rPr>
          <w:rFonts w:ascii="Cambria" w:hAnsi="Cambria"/>
          <w:bCs/>
          <w:color w:val="000000"/>
          <w:sz w:val="22"/>
        </w:rPr>
        <w:t xml:space="preserve"> displej</w:t>
      </w:r>
      <w:r w:rsidRPr="008A27CF">
        <w:rPr>
          <w:rFonts w:ascii="Cambria" w:hAnsi="Cambria"/>
          <w:bCs/>
          <w:color w:val="000000"/>
          <w:sz w:val="22"/>
          <w:lang w:val="cs-CZ"/>
        </w:rPr>
        <w:t>e</w:t>
      </w:r>
      <w:r w:rsidRPr="008A27CF">
        <w:rPr>
          <w:rFonts w:ascii="Cambria" w:hAnsi="Cambria"/>
          <w:bCs/>
          <w:color w:val="000000"/>
          <w:sz w:val="22"/>
        </w:rPr>
        <w:t xml:space="preserve">; vyhodnocení arytmií </w:t>
      </w:r>
      <w:r w:rsidRPr="008A27CF">
        <w:rPr>
          <w:rFonts w:ascii="Cambria" w:hAnsi="Cambria"/>
          <w:bCs/>
          <w:color w:val="000000"/>
          <w:sz w:val="22"/>
          <w:lang w:val="cs-CZ"/>
        </w:rPr>
        <w:t>s</w:t>
      </w:r>
      <w:r w:rsidRPr="008A27CF">
        <w:rPr>
          <w:rFonts w:ascii="Cambria" w:hAnsi="Cambria"/>
          <w:bCs/>
          <w:color w:val="000000"/>
          <w:sz w:val="22"/>
        </w:rPr>
        <w:t> výběrem všech 10</w:t>
      </w:r>
      <w:r w:rsidRPr="008A27CF">
        <w:rPr>
          <w:rFonts w:ascii="Cambria" w:hAnsi="Cambria"/>
          <w:bCs/>
          <w:color w:val="000000"/>
          <w:sz w:val="22"/>
          <w:lang w:val="cs-CZ"/>
        </w:rPr>
        <w:t>-</w:t>
      </w:r>
      <w:r w:rsidRPr="008A27CF">
        <w:rPr>
          <w:rFonts w:ascii="Cambria" w:hAnsi="Cambria"/>
          <w:bCs/>
          <w:color w:val="000000"/>
          <w:sz w:val="22"/>
        </w:rPr>
        <w:t>ti libovolných svodů;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vyhodnocení</w:t>
      </w:r>
      <w:r w:rsidRPr="008A27CF">
        <w:rPr>
          <w:rFonts w:ascii="Cambria" w:hAnsi="Cambria"/>
          <w:bCs/>
          <w:color w:val="000000"/>
          <w:sz w:val="22"/>
        </w:rPr>
        <w:t xml:space="preserve"> ST úseku;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</w:t>
      </w:r>
      <w:proofErr w:type="spellStart"/>
      <w:r w:rsidRPr="008A27CF">
        <w:rPr>
          <w:rFonts w:ascii="Cambria" w:hAnsi="Cambria"/>
          <w:bCs/>
          <w:color w:val="000000"/>
          <w:sz w:val="22"/>
          <w:lang w:val="cs-CZ"/>
        </w:rPr>
        <w:t>QTc</w:t>
      </w:r>
      <w:proofErr w:type="spellEnd"/>
      <w:r w:rsidRPr="008A27CF">
        <w:rPr>
          <w:rFonts w:ascii="Cambria" w:hAnsi="Cambria"/>
          <w:bCs/>
          <w:color w:val="000000"/>
          <w:sz w:val="22"/>
          <w:lang w:val="cs-CZ"/>
        </w:rPr>
        <w:t>/</w:t>
      </w:r>
      <w:proofErr w:type="spellStart"/>
      <w:r w:rsidRPr="008A27CF">
        <w:rPr>
          <w:rFonts w:ascii="Cambria" w:hAnsi="Cambria"/>
          <w:bCs/>
          <w:color w:val="000000"/>
          <w:sz w:val="22"/>
          <w:lang w:val="cs-CZ"/>
        </w:rPr>
        <w:t>QRSd</w:t>
      </w:r>
      <w:proofErr w:type="spellEnd"/>
      <w:r w:rsidRPr="008A27CF">
        <w:rPr>
          <w:rFonts w:ascii="Cambria" w:hAnsi="Cambria"/>
          <w:bCs/>
          <w:color w:val="000000"/>
          <w:sz w:val="22"/>
          <w:lang w:val="cs-CZ"/>
        </w:rPr>
        <w:t>;</w:t>
      </w:r>
      <w:r w:rsidRPr="008A27CF">
        <w:rPr>
          <w:rFonts w:ascii="Cambria" w:hAnsi="Cambria"/>
          <w:bCs/>
          <w:color w:val="000000"/>
          <w:sz w:val="22"/>
        </w:rPr>
        <w:t xml:space="preserve"> 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min. </w:t>
      </w:r>
      <w:r w:rsidRPr="008A27CF">
        <w:rPr>
          <w:rFonts w:ascii="Cambria" w:hAnsi="Cambria"/>
          <w:bCs/>
          <w:color w:val="000000"/>
          <w:sz w:val="22"/>
        </w:rPr>
        <w:t xml:space="preserve">72h 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grafické </w:t>
      </w:r>
      <w:r w:rsidRPr="008A27CF">
        <w:rPr>
          <w:rFonts w:ascii="Cambria" w:hAnsi="Cambria"/>
          <w:bCs/>
          <w:color w:val="000000"/>
          <w:sz w:val="22"/>
        </w:rPr>
        <w:t xml:space="preserve">trendy a číselné tabulky pro všechny měřené parametry; 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min. </w:t>
      </w:r>
      <w:r w:rsidRPr="008A27CF">
        <w:rPr>
          <w:rFonts w:ascii="Cambria" w:hAnsi="Cambria"/>
          <w:bCs/>
          <w:color w:val="000000"/>
          <w:sz w:val="22"/>
        </w:rPr>
        <w:t xml:space="preserve">72h full </w:t>
      </w:r>
      <w:proofErr w:type="spellStart"/>
      <w:r w:rsidRPr="008A27CF">
        <w:rPr>
          <w:rFonts w:ascii="Cambria" w:hAnsi="Cambria"/>
          <w:bCs/>
          <w:color w:val="000000"/>
          <w:sz w:val="22"/>
        </w:rPr>
        <w:t>disclosure</w:t>
      </w:r>
      <w:proofErr w:type="spellEnd"/>
      <w:r w:rsidRPr="008A27CF">
        <w:rPr>
          <w:rFonts w:ascii="Cambria" w:hAnsi="Cambria"/>
          <w:bCs/>
          <w:color w:val="000000"/>
          <w:sz w:val="22"/>
        </w:rPr>
        <w:t xml:space="preserve"> nejméně 5 křivek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současně</w:t>
      </w:r>
      <w:r w:rsidRPr="008A27CF">
        <w:rPr>
          <w:rFonts w:ascii="Cambria" w:hAnsi="Cambria"/>
          <w:bCs/>
          <w:color w:val="000000"/>
          <w:sz w:val="22"/>
        </w:rPr>
        <w:t>; zobrazení vzdáleného lůžka</w:t>
      </w:r>
      <w:r w:rsidRPr="008A27CF">
        <w:rPr>
          <w:rFonts w:ascii="Cambria" w:hAnsi="Cambria"/>
          <w:bCs/>
          <w:color w:val="000000"/>
          <w:sz w:val="22"/>
          <w:lang w:val="cs-CZ"/>
        </w:rPr>
        <w:t>; možnost budoucího rozšíření sw o analýzu až 18-ti kanálového EKG</w:t>
      </w:r>
    </w:p>
    <w:p w14:paraId="6CC6719F" w14:textId="77777777" w:rsidR="00F31E83" w:rsidRPr="008A27CF" w:rsidRDefault="00F31E83" w:rsidP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  <w:lang w:val="cs-CZ"/>
        </w:rPr>
        <w:t>Vizuální a</w:t>
      </w:r>
      <w:proofErr w:type="spellStart"/>
      <w:r w:rsidRPr="008A27CF">
        <w:rPr>
          <w:rFonts w:ascii="Cambria" w:hAnsi="Cambria"/>
          <w:bCs/>
          <w:color w:val="000000"/>
          <w:sz w:val="22"/>
        </w:rPr>
        <w:t>larm</w:t>
      </w:r>
      <w:proofErr w:type="spellEnd"/>
      <w:r w:rsidRPr="008A27CF">
        <w:rPr>
          <w:rFonts w:ascii="Cambria" w:hAnsi="Cambria"/>
          <w:bCs/>
          <w:color w:val="000000"/>
          <w:sz w:val="22"/>
        </w:rPr>
        <w:t xml:space="preserve"> minimálně ve třech úrovních </w:t>
      </w:r>
    </w:p>
    <w:p w14:paraId="1401C6BE" w14:textId="77777777" w:rsidR="00F31E83" w:rsidRPr="008A27CF" w:rsidRDefault="00F31E83" w:rsidP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 xml:space="preserve">Základní fyziologické a lékové kalkulace, </w:t>
      </w:r>
      <w:proofErr w:type="spellStart"/>
      <w:r w:rsidRPr="008A27CF">
        <w:rPr>
          <w:rFonts w:ascii="Cambria" w:hAnsi="Cambria"/>
          <w:color w:val="000000"/>
          <w:sz w:val="22"/>
        </w:rPr>
        <w:t>hemodynamické</w:t>
      </w:r>
      <w:proofErr w:type="spellEnd"/>
      <w:r w:rsidRPr="008A27CF">
        <w:rPr>
          <w:rFonts w:ascii="Cambria" w:hAnsi="Cambria"/>
          <w:color w:val="000000"/>
          <w:sz w:val="22"/>
        </w:rPr>
        <w:t xml:space="preserve"> výpočty</w:t>
      </w:r>
    </w:p>
    <w:p w14:paraId="233222BE" w14:textId="77777777" w:rsidR="00F31E83" w:rsidRPr="008A27CF" w:rsidRDefault="00F31E83" w:rsidP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Odolnost proti defibrilačnímu výboji</w:t>
      </w:r>
    </w:p>
    <w:p w14:paraId="556BA3F2" w14:textId="77777777" w:rsidR="00F31E83" w:rsidRPr="008A27CF" w:rsidRDefault="00F31E83" w:rsidP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  <w:lang w:val="cs-CZ"/>
        </w:rPr>
        <w:t>Možnost monitorace</w:t>
      </w:r>
      <w:r w:rsidRPr="008A27CF">
        <w:rPr>
          <w:rFonts w:ascii="Cambria" w:hAnsi="Cambria"/>
          <w:bCs/>
          <w:color w:val="000000"/>
          <w:sz w:val="22"/>
        </w:rPr>
        <w:t xml:space="preserve"> parametr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ů </w:t>
      </w:r>
      <w:r w:rsidRPr="008A27CF">
        <w:rPr>
          <w:rFonts w:ascii="Cambria" w:hAnsi="Cambria"/>
          <w:bCs/>
          <w:color w:val="000000"/>
          <w:sz w:val="22"/>
        </w:rPr>
        <w:t xml:space="preserve">připojením externích zařízení – </w:t>
      </w:r>
      <w:proofErr w:type="gramStart"/>
      <w:r w:rsidRPr="008A27CF">
        <w:rPr>
          <w:rFonts w:ascii="Cambria" w:hAnsi="Cambria"/>
          <w:bCs/>
          <w:color w:val="000000"/>
          <w:sz w:val="22"/>
        </w:rPr>
        <w:t>8-</w:t>
      </w:r>
      <w:r w:rsidRPr="008A27CF">
        <w:rPr>
          <w:rFonts w:ascii="Cambria" w:hAnsi="Cambria"/>
          <w:bCs/>
          <w:color w:val="000000"/>
          <w:sz w:val="22"/>
          <w:lang w:val="cs-CZ"/>
        </w:rPr>
        <w:t>mi</w:t>
      </w:r>
      <w:proofErr w:type="gramEnd"/>
      <w:r w:rsidRPr="008A27CF">
        <w:rPr>
          <w:rFonts w:ascii="Cambria" w:hAnsi="Cambria"/>
          <w:bCs/>
          <w:color w:val="000000"/>
          <w:sz w:val="22"/>
          <w:lang w:val="cs-CZ"/>
        </w:rPr>
        <w:t xml:space="preserve"> </w:t>
      </w:r>
      <w:r w:rsidRPr="008A27CF">
        <w:rPr>
          <w:rFonts w:ascii="Cambria" w:hAnsi="Cambria"/>
          <w:bCs/>
          <w:color w:val="000000"/>
          <w:sz w:val="22"/>
        </w:rPr>
        <w:t xml:space="preserve">kanálové EEG; </w:t>
      </w:r>
      <w:proofErr w:type="spellStart"/>
      <w:r w:rsidRPr="008A27CF">
        <w:rPr>
          <w:rFonts w:ascii="Cambria" w:hAnsi="Cambria"/>
          <w:bCs/>
          <w:color w:val="000000"/>
          <w:sz w:val="22"/>
        </w:rPr>
        <w:t>Vigileo</w:t>
      </w:r>
      <w:proofErr w:type="spellEnd"/>
      <w:r w:rsidRPr="008A27CF">
        <w:rPr>
          <w:rFonts w:ascii="Cambria" w:hAnsi="Cambria"/>
          <w:bCs/>
          <w:color w:val="000000"/>
          <w:sz w:val="22"/>
        </w:rPr>
        <w:t>; SvO2; PICCO; TOF; analýza anestetických plynů; spirometrie</w:t>
      </w:r>
      <w:r w:rsidRPr="008A27CF">
        <w:rPr>
          <w:rFonts w:ascii="Cambria" w:hAnsi="Cambria"/>
          <w:bCs/>
          <w:color w:val="000000"/>
          <w:sz w:val="22"/>
          <w:lang w:val="cs-CZ"/>
        </w:rPr>
        <w:t>; PPV/SPV</w:t>
      </w:r>
    </w:p>
    <w:p w14:paraId="1D7D5B59" w14:textId="77777777" w:rsidR="00F31E83" w:rsidRPr="008A27CF" w:rsidRDefault="00F31E83" w:rsidP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>Možnost zabudovaného zapisovače</w:t>
      </w:r>
    </w:p>
    <w:p w14:paraId="6D263667" w14:textId="77777777" w:rsidR="00F31E83" w:rsidRPr="008A27CF" w:rsidRDefault="00F31E83" w:rsidP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 xml:space="preserve">Připojení k centrální stanici kabelem – obousměrná komunikace; možnost telemetrickým přenosem i </w:t>
      </w:r>
      <w:proofErr w:type="spellStart"/>
      <w:r w:rsidRPr="008A27CF">
        <w:rPr>
          <w:rFonts w:ascii="Cambria" w:hAnsi="Cambria"/>
          <w:bCs/>
          <w:color w:val="000000"/>
          <w:sz w:val="22"/>
        </w:rPr>
        <w:t>W</w:t>
      </w:r>
      <w:r w:rsidRPr="008A27CF">
        <w:rPr>
          <w:rFonts w:ascii="Cambria" w:hAnsi="Cambria"/>
          <w:bCs/>
          <w:color w:val="000000"/>
          <w:sz w:val="22"/>
          <w:lang w:val="cs-CZ"/>
        </w:rPr>
        <w:t>i</w:t>
      </w:r>
      <w:r w:rsidRPr="008A27CF">
        <w:rPr>
          <w:rFonts w:ascii="Cambria" w:hAnsi="Cambria"/>
          <w:bCs/>
          <w:color w:val="000000"/>
          <w:sz w:val="22"/>
        </w:rPr>
        <w:t>F</w:t>
      </w:r>
      <w:r w:rsidRPr="008A27CF">
        <w:rPr>
          <w:rFonts w:ascii="Cambria" w:hAnsi="Cambria"/>
          <w:bCs/>
          <w:color w:val="000000"/>
          <w:sz w:val="22"/>
          <w:lang w:val="cs-CZ"/>
        </w:rPr>
        <w:t>i</w:t>
      </w:r>
      <w:proofErr w:type="spellEnd"/>
      <w:r w:rsidRPr="008A27CF">
        <w:rPr>
          <w:rFonts w:ascii="Cambria" w:hAnsi="Cambria"/>
          <w:bCs/>
          <w:color w:val="000000"/>
          <w:sz w:val="22"/>
        </w:rPr>
        <w:t>.</w:t>
      </w:r>
    </w:p>
    <w:p w14:paraId="6E01FBC9" w14:textId="77777777" w:rsidR="00F31E83" w:rsidRPr="008A27CF" w:rsidRDefault="00F31E83" w:rsidP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 xml:space="preserve">Provoz 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z elektrické sítě 230V/50Hz a také </w:t>
      </w:r>
      <w:r w:rsidRPr="008A27CF">
        <w:rPr>
          <w:rFonts w:ascii="Cambria" w:hAnsi="Cambria"/>
          <w:bCs/>
          <w:color w:val="000000"/>
          <w:sz w:val="22"/>
        </w:rPr>
        <w:t>na zabudovaný akumulátor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na</w:t>
      </w:r>
      <w:r w:rsidRPr="008A27CF">
        <w:rPr>
          <w:rFonts w:ascii="Cambria" w:hAnsi="Cambria"/>
          <w:bCs/>
          <w:color w:val="000000"/>
          <w:sz w:val="22"/>
        </w:rPr>
        <w:t xml:space="preserve"> min. </w:t>
      </w:r>
      <w:r w:rsidRPr="008A27CF">
        <w:rPr>
          <w:rFonts w:ascii="Cambria" w:hAnsi="Cambria"/>
          <w:bCs/>
          <w:color w:val="000000"/>
          <w:sz w:val="22"/>
          <w:lang w:val="cs-CZ"/>
        </w:rPr>
        <w:t>240 minut</w:t>
      </w:r>
      <w:r w:rsidRPr="008A27CF">
        <w:rPr>
          <w:rFonts w:ascii="Cambria" w:hAnsi="Cambria"/>
          <w:bCs/>
          <w:color w:val="000000"/>
          <w:sz w:val="22"/>
        </w:rPr>
        <w:t xml:space="preserve"> 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provozu, hmotnost přístroje max. </w:t>
      </w:r>
      <w:proofErr w:type="gramStart"/>
      <w:r w:rsidRPr="008A27CF">
        <w:rPr>
          <w:rFonts w:ascii="Cambria" w:hAnsi="Cambria"/>
          <w:bCs/>
          <w:color w:val="000000"/>
          <w:sz w:val="22"/>
          <w:lang w:val="cs-CZ"/>
        </w:rPr>
        <w:t>6kg</w:t>
      </w:r>
      <w:proofErr w:type="gramEnd"/>
    </w:p>
    <w:p w14:paraId="5D253D49" w14:textId="77777777" w:rsidR="00F31E83" w:rsidRPr="008A27CF" w:rsidRDefault="00F31E83" w:rsidP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lastRenderedPageBreak/>
        <w:t xml:space="preserve">Ovládání </w:t>
      </w:r>
      <w:r w:rsidRPr="008A27CF">
        <w:rPr>
          <w:rFonts w:ascii="Cambria" w:hAnsi="Cambria"/>
          <w:color w:val="000000"/>
          <w:sz w:val="22"/>
          <w:lang w:val="cs-CZ"/>
        </w:rPr>
        <w:t>monitoru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Pr="008A27CF">
        <w:rPr>
          <w:rFonts w:ascii="Cambria" w:hAnsi="Cambria"/>
          <w:color w:val="000000"/>
          <w:sz w:val="22"/>
          <w:lang w:val="cs-CZ"/>
        </w:rPr>
        <w:t>i</w:t>
      </w:r>
      <w:r w:rsidRPr="008A27CF">
        <w:rPr>
          <w:rFonts w:ascii="Cambria" w:hAnsi="Cambria"/>
          <w:color w:val="000000"/>
          <w:sz w:val="22"/>
        </w:rPr>
        <w:t xml:space="preserve"> návod v českém jazyce </w:t>
      </w:r>
    </w:p>
    <w:p w14:paraId="78AD0FAE" w14:textId="77777777" w:rsidR="00F31E83" w:rsidRPr="008A27CF" w:rsidRDefault="00F31E83" w:rsidP="00F31E83">
      <w:pPr>
        <w:pStyle w:val="Nadpis3"/>
        <w:ind w:left="357"/>
        <w:rPr>
          <w:rFonts w:ascii="Cambria" w:hAnsi="Cambria"/>
          <w:b w:val="0"/>
          <w:color w:val="000000"/>
          <w:sz w:val="22"/>
          <w:szCs w:val="22"/>
        </w:rPr>
      </w:pPr>
      <w:r w:rsidRPr="008A27CF">
        <w:rPr>
          <w:rFonts w:ascii="Cambria" w:hAnsi="Cambria"/>
          <w:color w:val="000000"/>
          <w:sz w:val="22"/>
          <w:szCs w:val="22"/>
          <w:lang w:val="cs-CZ"/>
        </w:rPr>
        <w:t>P</w:t>
      </w:r>
      <w:proofErr w:type="spellStart"/>
      <w:r w:rsidRPr="008A27CF">
        <w:rPr>
          <w:rFonts w:ascii="Cambria" w:hAnsi="Cambria"/>
          <w:color w:val="000000"/>
          <w:sz w:val="22"/>
          <w:szCs w:val="22"/>
        </w:rPr>
        <w:t>arametry</w:t>
      </w:r>
      <w:proofErr w:type="spellEnd"/>
      <w:r w:rsidRPr="008A27CF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8A27CF">
        <w:rPr>
          <w:rFonts w:ascii="Cambria" w:hAnsi="Cambria"/>
          <w:color w:val="000000"/>
          <w:sz w:val="22"/>
          <w:szCs w:val="22"/>
        </w:rPr>
        <w:t>multiparametrického</w:t>
      </w:r>
      <w:proofErr w:type="spellEnd"/>
      <w:r w:rsidRPr="008A27CF">
        <w:rPr>
          <w:rFonts w:ascii="Cambria" w:hAnsi="Cambria"/>
          <w:color w:val="000000"/>
          <w:sz w:val="22"/>
          <w:szCs w:val="22"/>
          <w:lang w:val="cs-CZ"/>
        </w:rPr>
        <w:t xml:space="preserve"> transportního</w:t>
      </w:r>
      <w:r w:rsidRPr="008A27CF">
        <w:rPr>
          <w:rFonts w:ascii="Cambria" w:hAnsi="Cambria"/>
          <w:color w:val="000000"/>
          <w:sz w:val="22"/>
          <w:szCs w:val="22"/>
        </w:rPr>
        <w:t xml:space="preserve"> modulu</w:t>
      </w:r>
      <w:r w:rsidRPr="008A27CF">
        <w:rPr>
          <w:rFonts w:ascii="Cambria" w:hAnsi="Cambria"/>
          <w:color w:val="000000"/>
          <w:sz w:val="22"/>
          <w:szCs w:val="22"/>
          <w:lang w:val="cs-CZ"/>
        </w:rPr>
        <w:t xml:space="preserve"> (</w:t>
      </w:r>
      <w:r w:rsidR="003279EA" w:rsidRPr="008A27CF">
        <w:rPr>
          <w:rFonts w:ascii="Cambria" w:hAnsi="Cambria"/>
          <w:color w:val="000000"/>
          <w:sz w:val="22"/>
          <w:szCs w:val="22"/>
          <w:lang w:val="cs-CZ"/>
        </w:rPr>
        <w:t>5</w:t>
      </w:r>
      <w:r w:rsidRPr="008A27CF">
        <w:rPr>
          <w:rFonts w:ascii="Cambria" w:hAnsi="Cambria"/>
          <w:color w:val="000000"/>
          <w:sz w:val="22"/>
          <w:szCs w:val="22"/>
          <w:lang w:val="cs-CZ"/>
        </w:rPr>
        <w:t>ks)</w:t>
      </w:r>
      <w:r w:rsidRPr="008A27CF">
        <w:rPr>
          <w:rFonts w:ascii="Cambria" w:hAnsi="Cambria"/>
          <w:b w:val="0"/>
          <w:color w:val="000000"/>
          <w:sz w:val="22"/>
          <w:szCs w:val="22"/>
        </w:rPr>
        <w:t>:</w:t>
      </w:r>
    </w:p>
    <w:p w14:paraId="223F7136" w14:textId="77777777" w:rsidR="00F31E83" w:rsidRPr="008A27CF" w:rsidRDefault="00F31E83" w:rsidP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 xml:space="preserve">Odpojitelný a přenositelný </w:t>
      </w:r>
      <w:proofErr w:type="spellStart"/>
      <w:r w:rsidRPr="008A27CF">
        <w:rPr>
          <w:rFonts w:ascii="Cambria" w:hAnsi="Cambria"/>
          <w:color w:val="000000"/>
          <w:sz w:val="22"/>
        </w:rPr>
        <w:t>multiparametrický</w:t>
      </w:r>
      <w:proofErr w:type="spellEnd"/>
      <w:r w:rsidRPr="008A27CF">
        <w:rPr>
          <w:rFonts w:ascii="Cambria" w:hAnsi="Cambria"/>
          <w:color w:val="000000"/>
          <w:sz w:val="22"/>
        </w:rPr>
        <w:t xml:space="preserve"> modul s vlastní pamětí a barevným </w:t>
      </w:r>
      <w:r w:rsidRPr="008A27CF">
        <w:rPr>
          <w:rFonts w:ascii="Cambria" w:hAnsi="Cambria"/>
          <w:color w:val="000000"/>
          <w:sz w:val="22"/>
          <w:lang w:val="cs-CZ"/>
        </w:rPr>
        <w:t xml:space="preserve">ovládacím </w:t>
      </w:r>
      <w:r w:rsidRPr="008A27CF">
        <w:rPr>
          <w:rFonts w:ascii="Cambria" w:hAnsi="Cambria"/>
          <w:color w:val="000000"/>
          <w:sz w:val="22"/>
        </w:rPr>
        <w:t>dotykovým displejem o velikosti minimálně 5,5“ a zobrazením nejméně 9</w:t>
      </w:r>
      <w:r w:rsidRPr="008A27CF">
        <w:rPr>
          <w:rFonts w:ascii="Cambria" w:hAnsi="Cambria"/>
          <w:color w:val="000000"/>
          <w:sz w:val="22"/>
          <w:lang w:val="cs-CZ"/>
        </w:rPr>
        <w:t xml:space="preserve"> </w:t>
      </w:r>
      <w:r w:rsidRPr="008A27CF">
        <w:rPr>
          <w:rFonts w:ascii="Cambria" w:hAnsi="Cambria"/>
          <w:color w:val="000000"/>
          <w:sz w:val="22"/>
        </w:rPr>
        <w:t>křivek (mimo režim 1</w:t>
      </w:r>
      <w:r w:rsidRPr="008A27CF">
        <w:rPr>
          <w:rFonts w:ascii="Cambria" w:hAnsi="Cambria"/>
          <w:color w:val="000000"/>
          <w:sz w:val="22"/>
          <w:lang w:val="cs-CZ"/>
        </w:rPr>
        <w:t>2-ti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Pr="008A27CF">
        <w:rPr>
          <w:rFonts w:ascii="Cambria" w:hAnsi="Cambria"/>
          <w:color w:val="000000"/>
          <w:sz w:val="22"/>
          <w:lang w:val="cs-CZ"/>
        </w:rPr>
        <w:t>kanálového</w:t>
      </w:r>
      <w:r w:rsidRPr="008A27CF">
        <w:rPr>
          <w:rFonts w:ascii="Cambria" w:hAnsi="Cambria"/>
          <w:color w:val="000000"/>
          <w:sz w:val="22"/>
        </w:rPr>
        <w:t xml:space="preserve"> EKG)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3 až 10</w:t>
      </w:r>
      <w:r w:rsidRPr="008A27CF">
        <w:rPr>
          <w:rFonts w:ascii="Cambria" w:hAnsi="Cambria"/>
          <w:color w:val="000000"/>
          <w:sz w:val="22"/>
          <w:lang w:val="cs-CZ"/>
        </w:rPr>
        <w:t>-</w:t>
      </w:r>
      <w:r w:rsidRPr="008A27CF">
        <w:rPr>
          <w:rFonts w:ascii="Cambria" w:hAnsi="Cambria"/>
          <w:color w:val="000000"/>
          <w:sz w:val="22"/>
        </w:rPr>
        <w:t>ti svodové EKG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respirace (termistorová nebo impedanční metoda)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NIBP</w:t>
      </w:r>
      <w:r w:rsidRPr="008A27CF">
        <w:rPr>
          <w:rFonts w:ascii="Cambria" w:hAnsi="Cambria"/>
          <w:color w:val="000000"/>
          <w:sz w:val="22"/>
          <w:lang w:val="cs-CZ"/>
        </w:rPr>
        <w:t>-dvouhadicová metoda;</w:t>
      </w:r>
      <w:r w:rsidRPr="008A27CF">
        <w:rPr>
          <w:rFonts w:ascii="Cambria" w:hAnsi="Cambria"/>
          <w:color w:val="000000"/>
          <w:sz w:val="22"/>
        </w:rPr>
        <w:t xml:space="preserve"> SpO2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nejméně 3 univerzální vstupy (moduly) pro IBP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CO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CO2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BIS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2x teplota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možnost měření neinvazivního CCO</w:t>
      </w:r>
    </w:p>
    <w:p w14:paraId="76E6E6C7" w14:textId="77777777" w:rsidR="00F31E83" w:rsidRPr="008A27CF" w:rsidRDefault="00F31E83" w:rsidP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  <w:lang w:val="cs-CZ"/>
        </w:rPr>
        <w:t>Integrovaná baterie na nepřetržitý provoz po dobu min. 5 hodin</w:t>
      </w:r>
    </w:p>
    <w:p w14:paraId="1330490C" w14:textId="77777777" w:rsidR="00F31E83" w:rsidRPr="008A27CF" w:rsidRDefault="00F31E83" w:rsidP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  <w:lang w:val="cs-CZ"/>
        </w:rPr>
        <w:t xml:space="preserve">Modul musí být použitelný také </w:t>
      </w:r>
      <w:r w:rsidR="004973D7" w:rsidRPr="008A27CF">
        <w:rPr>
          <w:rFonts w:ascii="Cambria" w:hAnsi="Cambria"/>
          <w:color w:val="000000"/>
          <w:sz w:val="22"/>
          <w:lang w:val="cs-CZ"/>
        </w:rPr>
        <w:t>ve</w:t>
      </w:r>
      <w:r w:rsidRPr="008A27CF">
        <w:rPr>
          <w:rFonts w:ascii="Cambria" w:hAnsi="Cambria"/>
          <w:color w:val="000000"/>
          <w:sz w:val="22"/>
          <w:lang w:val="cs-CZ"/>
        </w:rPr>
        <w:t xml:space="preserve"> stávajících monitorech používaných na oddělení ARO nemocnice TGM Hodonín</w:t>
      </w:r>
    </w:p>
    <w:p w14:paraId="3E6F0270" w14:textId="77777777" w:rsidR="00F31E83" w:rsidRPr="008A27CF" w:rsidRDefault="00F31E83" w:rsidP="00F31E83">
      <w:pPr>
        <w:pStyle w:val="Nadpis3"/>
        <w:ind w:left="357"/>
        <w:rPr>
          <w:rFonts w:ascii="Cambria" w:hAnsi="Cambria"/>
          <w:b w:val="0"/>
          <w:color w:val="000000"/>
          <w:sz w:val="22"/>
          <w:szCs w:val="22"/>
        </w:rPr>
      </w:pPr>
      <w:r w:rsidRPr="008A27CF">
        <w:rPr>
          <w:rFonts w:ascii="Cambria" w:hAnsi="Cambria"/>
          <w:color w:val="000000"/>
          <w:sz w:val="22"/>
          <w:szCs w:val="22"/>
          <w:lang w:val="cs-CZ"/>
        </w:rPr>
        <w:t>P</w:t>
      </w:r>
      <w:proofErr w:type="spellStart"/>
      <w:r w:rsidRPr="008A27CF">
        <w:rPr>
          <w:rFonts w:ascii="Cambria" w:hAnsi="Cambria"/>
          <w:color w:val="000000"/>
          <w:sz w:val="22"/>
          <w:szCs w:val="22"/>
        </w:rPr>
        <w:t>říslušenství</w:t>
      </w:r>
      <w:proofErr w:type="spellEnd"/>
      <w:r w:rsidRPr="008A27CF">
        <w:rPr>
          <w:rFonts w:ascii="Cambria" w:hAnsi="Cambria"/>
          <w:color w:val="000000"/>
          <w:sz w:val="22"/>
          <w:szCs w:val="22"/>
        </w:rPr>
        <w:t xml:space="preserve"> ke každému monitoru</w:t>
      </w:r>
      <w:r w:rsidRPr="008A27CF">
        <w:rPr>
          <w:rFonts w:ascii="Cambria" w:hAnsi="Cambria"/>
          <w:b w:val="0"/>
          <w:color w:val="000000"/>
          <w:sz w:val="22"/>
          <w:szCs w:val="22"/>
        </w:rPr>
        <w:t>:</w:t>
      </w:r>
    </w:p>
    <w:p w14:paraId="43BD5B8D" w14:textId="77777777" w:rsidR="00855309" w:rsidRPr="008A27CF" w:rsidRDefault="00855309" w:rsidP="00855309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spellStart"/>
      <w:r w:rsidRPr="008A27CF">
        <w:rPr>
          <w:rFonts w:ascii="Cambria" w:hAnsi="Cambria"/>
          <w:color w:val="000000"/>
          <w:sz w:val="22"/>
          <w:lang w:val="cs-CZ"/>
        </w:rPr>
        <w:t>NiBP</w:t>
      </w:r>
      <w:proofErr w:type="spellEnd"/>
      <w:r w:rsidRPr="008A27CF">
        <w:rPr>
          <w:rFonts w:ascii="Cambria" w:hAnsi="Cambria"/>
          <w:color w:val="000000"/>
          <w:sz w:val="22"/>
          <w:lang w:val="cs-CZ"/>
        </w:rPr>
        <w:t xml:space="preserve"> hadice – dvouhadicová metoda měření</w:t>
      </w:r>
    </w:p>
    <w:p w14:paraId="526E1A65" w14:textId="77777777" w:rsidR="00855309" w:rsidRPr="008A27CF" w:rsidRDefault="00855309" w:rsidP="00855309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spellStart"/>
      <w:r w:rsidRPr="008A27CF">
        <w:rPr>
          <w:rFonts w:ascii="Cambria" w:hAnsi="Cambria"/>
          <w:color w:val="000000"/>
          <w:sz w:val="22"/>
          <w:lang w:val="cs-CZ"/>
        </w:rPr>
        <w:t>NiBP</w:t>
      </w:r>
      <w:proofErr w:type="spellEnd"/>
      <w:r w:rsidRPr="008A27CF">
        <w:rPr>
          <w:rFonts w:ascii="Cambria" w:hAnsi="Cambria"/>
          <w:color w:val="000000"/>
          <w:sz w:val="22"/>
          <w:lang w:val="cs-CZ"/>
        </w:rPr>
        <w:t xml:space="preserve"> </w:t>
      </w:r>
      <w:proofErr w:type="gramStart"/>
      <w:r w:rsidR="00A4527E" w:rsidRPr="008A27CF">
        <w:rPr>
          <w:rFonts w:ascii="Cambria" w:hAnsi="Cambria"/>
          <w:color w:val="000000"/>
          <w:sz w:val="22"/>
          <w:lang w:val="cs-CZ"/>
        </w:rPr>
        <w:t>m</w:t>
      </w:r>
      <w:proofErr w:type="spellStart"/>
      <w:r w:rsidRPr="008A27CF">
        <w:rPr>
          <w:rFonts w:ascii="Cambria" w:hAnsi="Cambria"/>
          <w:color w:val="000000"/>
          <w:sz w:val="22"/>
        </w:rPr>
        <w:t>anžeta</w:t>
      </w:r>
      <w:proofErr w:type="spellEnd"/>
      <w:r w:rsidRPr="008A27CF">
        <w:rPr>
          <w:rFonts w:ascii="Cambria" w:hAnsi="Cambria"/>
          <w:color w:val="000000"/>
          <w:sz w:val="22"/>
          <w:lang w:val="cs-CZ"/>
        </w:rPr>
        <w:t xml:space="preserve"> -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Pr="008A27CF">
        <w:rPr>
          <w:rFonts w:ascii="Cambria" w:hAnsi="Cambria"/>
          <w:color w:val="000000"/>
          <w:sz w:val="22"/>
          <w:lang w:val="cs-CZ"/>
        </w:rPr>
        <w:t>2ks</w:t>
      </w:r>
      <w:proofErr w:type="gramEnd"/>
      <w:r w:rsidRPr="008A27CF">
        <w:rPr>
          <w:rFonts w:ascii="Cambria" w:hAnsi="Cambria"/>
          <w:color w:val="000000"/>
          <w:sz w:val="22"/>
          <w:lang w:val="cs-CZ"/>
        </w:rPr>
        <w:t xml:space="preserve"> různých velikostí</w:t>
      </w:r>
    </w:p>
    <w:p w14:paraId="64F77D4A" w14:textId="77777777" w:rsidR="00F31E83" w:rsidRPr="008A27CF" w:rsidRDefault="00F31E83" w:rsidP="00F31E83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EKG kabel 3-svodový</w:t>
      </w:r>
    </w:p>
    <w:p w14:paraId="058E6F9B" w14:textId="77777777" w:rsidR="00F31E83" w:rsidRPr="008A27CF" w:rsidRDefault="00F31E83" w:rsidP="001E464C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Prstové SpO2 čidlo</w:t>
      </w:r>
      <w:r w:rsidRPr="008A27CF">
        <w:rPr>
          <w:rFonts w:ascii="Cambria" w:hAnsi="Cambria"/>
          <w:color w:val="000000"/>
          <w:sz w:val="22"/>
          <w:lang w:val="cs-CZ"/>
        </w:rPr>
        <w:t xml:space="preserve"> na opakované použití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Pr="008A27CF">
        <w:rPr>
          <w:rFonts w:ascii="Cambria" w:hAnsi="Cambria"/>
          <w:color w:val="000000"/>
          <w:sz w:val="22"/>
          <w:lang w:val="cs-CZ"/>
        </w:rPr>
        <w:t>s propojovacím</w:t>
      </w:r>
      <w:r w:rsidRPr="008A27CF">
        <w:rPr>
          <w:rFonts w:ascii="Cambria" w:hAnsi="Cambria"/>
          <w:color w:val="000000"/>
          <w:sz w:val="22"/>
        </w:rPr>
        <w:t xml:space="preserve"> kabel</w:t>
      </w:r>
      <w:proofErr w:type="spellStart"/>
      <w:r w:rsidRPr="008A27CF">
        <w:rPr>
          <w:rFonts w:ascii="Cambria" w:hAnsi="Cambria"/>
          <w:color w:val="000000"/>
          <w:sz w:val="22"/>
          <w:lang w:val="cs-CZ"/>
        </w:rPr>
        <w:t>em</w:t>
      </w:r>
      <w:proofErr w:type="spellEnd"/>
    </w:p>
    <w:p w14:paraId="445C3A1E" w14:textId="77777777" w:rsidR="00F31E83" w:rsidRPr="008A27CF" w:rsidRDefault="00F31E83" w:rsidP="00F31E83">
      <w:pPr>
        <w:pStyle w:val="Nadpis3"/>
        <w:ind w:left="357"/>
        <w:rPr>
          <w:rFonts w:ascii="Cambria" w:hAnsi="Cambria"/>
          <w:b w:val="0"/>
          <w:color w:val="000000"/>
          <w:sz w:val="22"/>
          <w:szCs w:val="22"/>
        </w:rPr>
      </w:pPr>
      <w:r w:rsidRPr="008A27CF">
        <w:rPr>
          <w:rFonts w:ascii="Cambria" w:hAnsi="Cambria"/>
          <w:color w:val="000000"/>
          <w:sz w:val="22"/>
          <w:szCs w:val="22"/>
        </w:rPr>
        <w:t>Příslušenství společné k celé dodávce</w:t>
      </w:r>
      <w:r w:rsidRPr="008A27CF">
        <w:rPr>
          <w:rFonts w:ascii="Cambria" w:hAnsi="Cambria"/>
          <w:b w:val="0"/>
          <w:color w:val="000000"/>
          <w:sz w:val="22"/>
          <w:szCs w:val="22"/>
        </w:rPr>
        <w:t>:</w:t>
      </w:r>
    </w:p>
    <w:p w14:paraId="212E5C34" w14:textId="77777777" w:rsidR="00855309" w:rsidRPr="008A27CF" w:rsidRDefault="001E464C" w:rsidP="00855309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gramStart"/>
      <w:r w:rsidRPr="008A27CF">
        <w:rPr>
          <w:rFonts w:ascii="Cambria" w:hAnsi="Cambria"/>
          <w:color w:val="000000"/>
          <w:sz w:val="22"/>
          <w:lang w:val="cs-CZ"/>
        </w:rPr>
        <w:t xml:space="preserve">2ks - </w:t>
      </w:r>
      <w:r w:rsidRPr="008A27CF">
        <w:rPr>
          <w:rFonts w:ascii="Cambria" w:hAnsi="Cambria"/>
          <w:color w:val="000000"/>
          <w:sz w:val="22"/>
        </w:rPr>
        <w:t>Modul</w:t>
      </w:r>
      <w:proofErr w:type="gramEnd"/>
      <w:r w:rsidRPr="008A27CF">
        <w:rPr>
          <w:rFonts w:ascii="Cambria" w:hAnsi="Cambria"/>
          <w:color w:val="000000"/>
          <w:sz w:val="22"/>
        </w:rPr>
        <w:t xml:space="preserve"> pro měření etCO2 včetně příslušenství</w:t>
      </w:r>
      <w:r w:rsidRPr="008A27CF">
        <w:rPr>
          <w:rFonts w:ascii="Cambria" w:hAnsi="Cambria"/>
          <w:color w:val="000000"/>
          <w:sz w:val="22"/>
          <w:lang w:val="cs-CZ"/>
        </w:rPr>
        <w:t xml:space="preserve"> metodou mainstream pro ventilované pacienty</w:t>
      </w:r>
    </w:p>
    <w:p w14:paraId="0A93FF6D" w14:textId="77777777" w:rsidR="001E464C" w:rsidRPr="008A27CF" w:rsidRDefault="00855309" w:rsidP="00855309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gramStart"/>
      <w:r w:rsidRPr="008A27CF">
        <w:rPr>
          <w:rFonts w:ascii="Cambria" w:hAnsi="Cambria"/>
          <w:color w:val="000000"/>
          <w:sz w:val="22"/>
          <w:lang w:val="cs-CZ"/>
        </w:rPr>
        <w:t xml:space="preserve">2ks - </w:t>
      </w:r>
      <w:r w:rsidRPr="008A27CF">
        <w:rPr>
          <w:rFonts w:ascii="Cambria" w:hAnsi="Cambria"/>
          <w:color w:val="000000"/>
          <w:sz w:val="22"/>
        </w:rPr>
        <w:t>Propojovací</w:t>
      </w:r>
      <w:proofErr w:type="gramEnd"/>
      <w:r w:rsidRPr="008A27CF">
        <w:rPr>
          <w:rFonts w:ascii="Cambria" w:hAnsi="Cambria"/>
          <w:color w:val="000000"/>
          <w:sz w:val="22"/>
        </w:rPr>
        <w:t xml:space="preserve"> kabel k měření IBP</w:t>
      </w:r>
    </w:p>
    <w:p w14:paraId="6ABAA57A" w14:textId="77777777" w:rsidR="001E464C" w:rsidRPr="008A27CF" w:rsidRDefault="001E464C" w:rsidP="001E464C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gramStart"/>
      <w:r w:rsidRPr="008A27CF">
        <w:rPr>
          <w:rFonts w:ascii="Cambria" w:hAnsi="Cambria"/>
          <w:color w:val="000000"/>
          <w:sz w:val="22"/>
          <w:lang w:val="cs-CZ"/>
        </w:rPr>
        <w:t>2ks - Ušní</w:t>
      </w:r>
      <w:proofErr w:type="gramEnd"/>
      <w:r w:rsidRPr="008A27CF">
        <w:rPr>
          <w:rFonts w:ascii="Cambria" w:hAnsi="Cambria"/>
          <w:color w:val="000000"/>
          <w:sz w:val="22"/>
          <w:lang w:val="cs-CZ"/>
        </w:rPr>
        <w:t xml:space="preserve"> </w:t>
      </w:r>
      <w:r w:rsidRPr="008A27CF">
        <w:rPr>
          <w:rFonts w:ascii="Cambria" w:hAnsi="Cambria"/>
          <w:color w:val="000000"/>
          <w:sz w:val="22"/>
        </w:rPr>
        <w:t>SpO2 čidlo</w:t>
      </w:r>
      <w:r w:rsidRPr="008A27CF">
        <w:rPr>
          <w:rFonts w:ascii="Cambria" w:hAnsi="Cambria"/>
          <w:color w:val="000000"/>
          <w:sz w:val="22"/>
          <w:lang w:val="cs-CZ"/>
        </w:rPr>
        <w:t xml:space="preserve"> na opakované použití </w:t>
      </w:r>
    </w:p>
    <w:p w14:paraId="156B31F5" w14:textId="77777777" w:rsidR="001E464C" w:rsidRPr="008A27CF" w:rsidRDefault="001E464C" w:rsidP="001E464C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gramStart"/>
      <w:r w:rsidRPr="008A27CF">
        <w:rPr>
          <w:rFonts w:ascii="Cambria" w:hAnsi="Cambria"/>
          <w:color w:val="000000"/>
          <w:sz w:val="22"/>
          <w:lang w:val="cs-CZ"/>
        </w:rPr>
        <w:t xml:space="preserve">2ks - </w:t>
      </w:r>
      <w:r w:rsidRPr="008A27CF">
        <w:rPr>
          <w:rFonts w:ascii="Cambria" w:hAnsi="Cambria"/>
          <w:color w:val="000000"/>
          <w:sz w:val="22"/>
        </w:rPr>
        <w:t>Teplotní</w:t>
      </w:r>
      <w:proofErr w:type="gramEnd"/>
      <w:r w:rsidRPr="008A27CF">
        <w:rPr>
          <w:rFonts w:ascii="Cambria" w:hAnsi="Cambria"/>
          <w:color w:val="000000"/>
          <w:sz w:val="22"/>
        </w:rPr>
        <w:t xml:space="preserve"> sonda kožní</w:t>
      </w:r>
    </w:p>
    <w:p w14:paraId="4C68486A" w14:textId="77777777" w:rsidR="00F31E83" w:rsidRPr="008A27CF" w:rsidRDefault="001E464C" w:rsidP="001E464C">
      <w:pPr>
        <w:pStyle w:val="Odrky"/>
        <w:ind w:left="714" w:hanging="357"/>
        <w:rPr>
          <w:rFonts w:ascii="Cambria" w:hAnsi="Cambria"/>
          <w:b/>
          <w:color w:val="000000"/>
          <w:sz w:val="22"/>
          <w:u w:val="single"/>
        </w:rPr>
      </w:pPr>
      <w:r w:rsidRPr="008A27CF">
        <w:rPr>
          <w:rFonts w:ascii="Cambria" w:hAnsi="Cambria"/>
          <w:color w:val="000000"/>
          <w:sz w:val="22"/>
        </w:rPr>
        <w:t>Příslušenství a materiál potřebný k uvedení do provozu</w:t>
      </w:r>
      <w:r w:rsidRPr="008A27CF">
        <w:rPr>
          <w:rFonts w:ascii="Cambria" w:hAnsi="Cambria"/>
          <w:color w:val="000000"/>
          <w:sz w:val="22"/>
          <w:lang w:val="cs-CZ"/>
        </w:rPr>
        <w:t xml:space="preserve"> shodný s již používaným příslušenstvím v nemocnici TGM Hodonín</w:t>
      </w:r>
    </w:p>
    <w:p w14:paraId="57AEDE20" w14:textId="77777777" w:rsidR="00F31E83" w:rsidRPr="008A27CF" w:rsidRDefault="00F31E83" w:rsidP="00F31E83">
      <w:pPr>
        <w:pStyle w:val="Odrky"/>
        <w:numPr>
          <w:ilvl w:val="0"/>
          <w:numId w:val="0"/>
        </w:numPr>
        <w:ind w:left="714"/>
        <w:rPr>
          <w:rFonts w:ascii="Cambria" w:hAnsi="Cambria"/>
          <w:b/>
          <w:color w:val="000000"/>
          <w:sz w:val="22"/>
          <w:u w:val="single"/>
        </w:rPr>
      </w:pPr>
    </w:p>
    <w:p w14:paraId="6A8C66BC" w14:textId="77777777" w:rsidR="00F31E83" w:rsidRPr="008A27CF" w:rsidRDefault="00F31E83" w:rsidP="00F31E83">
      <w:pPr>
        <w:pStyle w:val="Odrky"/>
        <w:numPr>
          <w:ilvl w:val="0"/>
          <w:numId w:val="0"/>
        </w:numPr>
        <w:ind w:left="357"/>
        <w:rPr>
          <w:rFonts w:ascii="Cambria" w:hAnsi="Cambria"/>
          <w:b/>
          <w:color w:val="000000"/>
          <w:sz w:val="22"/>
          <w:u w:val="single"/>
        </w:rPr>
      </w:pPr>
      <w:r w:rsidRPr="008A27CF">
        <w:rPr>
          <w:rFonts w:ascii="Cambria" w:hAnsi="Cambria"/>
          <w:b/>
          <w:color w:val="000000"/>
          <w:sz w:val="22"/>
          <w:u w:val="single"/>
        </w:rPr>
        <w:t>Centrální stanice</w:t>
      </w:r>
      <w:r w:rsidRPr="008A27CF">
        <w:rPr>
          <w:rFonts w:ascii="Cambria" w:hAnsi="Cambria"/>
          <w:b/>
          <w:color w:val="000000"/>
          <w:sz w:val="22"/>
          <w:u w:val="single"/>
          <w:lang w:val="cs-CZ"/>
        </w:rPr>
        <w:t xml:space="preserve"> </w:t>
      </w:r>
      <w:r w:rsidR="006D6885" w:rsidRPr="008A27CF">
        <w:rPr>
          <w:rFonts w:ascii="Cambria" w:hAnsi="Cambria"/>
          <w:b/>
          <w:color w:val="000000"/>
          <w:sz w:val="22"/>
          <w:u w:val="single"/>
          <w:lang w:val="cs-CZ"/>
        </w:rPr>
        <w:t xml:space="preserve">pro NIP </w:t>
      </w:r>
      <w:r w:rsidRPr="008A27CF">
        <w:rPr>
          <w:rFonts w:ascii="Cambria" w:hAnsi="Cambria"/>
          <w:b/>
          <w:color w:val="000000"/>
          <w:sz w:val="22"/>
          <w:u w:val="single"/>
        </w:rPr>
        <w:t>– 1ks</w:t>
      </w:r>
    </w:p>
    <w:p w14:paraId="274E36D4" w14:textId="77777777" w:rsidR="00F31E83" w:rsidRPr="008A27CF" w:rsidRDefault="00F31E83" w:rsidP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Centrální stanice pro současné zobrazení min. </w:t>
      </w:r>
      <w:r w:rsidR="003279EA" w:rsidRPr="008A27CF">
        <w:rPr>
          <w:rFonts w:ascii="Cambria" w:eastAsia="Times New Roman" w:hAnsi="Cambria"/>
          <w:color w:val="000000"/>
        </w:rPr>
        <w:t>5</w:t>
      </w:r>
      <w:r w:rsidRPr="008A27CF">
        <w:rPr>
          <w:rFonts w:ascii="Cambria" w:eastAsia="Times New Roman" w:hAnsi="Cambria"/>
          <w:color w:val="000000"/>
        </w:rPr>
        <w:t xml:space="preserve"> pacientů, komunikace s výše uvedenými monitory</w:t>
      </w:r>
    </w:p>
    <w:p w14:paraId="7E9A3881" w14:textId="77777777" w:rsidR="00F31E83" w:rsidRPr="008A27CF" w:rsidRDefault="00F31E83" w:rsidP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Možnost rozšíření zobrazení minimálně na 16 pacientů současně </w:t>
      </w:r>
    </w:p>
    <w:p w14:paraId="7D76B6BA" w14:textId="77777777" w:rsidR="00F31E83" w:rsidRPr="008A27CF" w:rsidRDefault="00F31E83" w:rsidP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Barevný display LCD min. 24“ s možností rozšíření o druhý display </w:t>
      </w:r>
    </w:p>
    <w:p w14:paraId="4E4D062A" w14:textId="77777777" w:rsidR="00F31E83" w:rsidRPr="008A27CF" w:rsidRDefault="00F31E83" w:rsidP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>Zobrazení pacientských údajů, monitorovaných parametrů, všech křivek a fyziologických údajů pacienta z výše uvedených monitorů vitálních funkcí vč. jejich transportních modulů na centrále</w:t>
      </w:r>
    </w:p>
    <w:p w14:paraId="7BF25830" w14:textId="77777777" w:rsidR="00F31E83" w:rsidRPr="008A27CF" w:rsidRDefault="00F31E83" w:rsidP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>Možnost přístupu k pacientským datům z intranetu a internetu</w:t>
      </w:r>
    </w:p>
    <w:p w14:paraId="1B2E2EF6" w14:textId="77777777" w:rsidR="00F31E83" w:rsidRPr="008A27CF" w:rsidRDefault="00B953EF" w:rsidP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>Možnost exportu</w:t>
      </w:r>
      <w:r w:rsidR="00F31E83" w:rsidRPr="008A27CF">
        <w:rPr>
          <w:rFonts w:ascii="Cambria" w:eastAsia="Times New Roman" w:hAnsi="Cambria"/>
          <w:color w:val="000000"/>
        </w:rPr>
        <w:t xml:space="preserve"> pacientských dat ve formátu HL7 pro komunikaci se stávajícím nemocničním informačním systémem (NIS</w:t>
      </w:r>
      <w:r w:rsidR="00BF0062" w:rsidRPr="008A27CF">
        <w:rPr>
          <w:rFonts w:ascii="Cambria" w:eastAsia="Times New Roman" w:hAnsi="Cambria"/>
          <w:color w:val="000000"/>
        </w:rPr>
        <w:t>)</w:t>
      </w:r>
    </w:p>
    <w:p w14:paraId="55CC6137" w14:textId="77777777" w:rsidR="00F31E83" w:rsidRPr="008A27CF" w:rsidRDefault="00F31E83" w:rsidP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Plné arytmie, snadné intuitivní ovládání se SW v češtině  </w:t>
      </w:r>
    </w:p>
    <w:p w14:paraId="1CBA709F" w14:textId="77777777" w:rsidR="00F31E83" w:rsidRPr="008A27CF" w:rsidRDefault="00F31E83" w:rsidP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Přenos monitorovaných dat, demografických údajů a alarmů mezi monitory </w:t>
      </w:r>
    </w:p>
    <w:p w14:paraId="377F3DFB" w14:textId="77777777" w:rsidR="00F31E83" w:rsidRPr="008A27CF" w:rsidRDefault="00F31E83" w:rsidP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Možnost volby alarmů a jejich různých úrovní </w:t>
      </w:r>
    </w:p>
    <w:p w14:paraId="2779A532" w14:textId="77777777" w:rsidR="00F31E83" w:rsidRPr="008A27CF" w:rsidRDefault="00F31E83" w:rsidP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Eliminace falešných alarmů, možnost uživatelského konfigurování centrály  </w:t>
      </w:r>
    </w:p>
    <w:p w14:paraId="00C32EEF" w14:textId="77777777" w:rsidR="00F31E83" w:rsidRPr="008A27CF" w:rsidRDefault="00F31E83" w:rsidP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Laserová síťová tiskárna  </w:t>
      </w:r>
    </w:p>
    <w:p w14:paraId="5AEC2A0A" w14:textId="77777777" w:rsidR="00F31E83" w:rsidRPr="008A27CF" w:rsidRDefault="00F31E83" w:rsidP="00F31E8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Záložní zdroj UPS </w:t>
      </w:r>
    </w:p>
    <w:p w14:paraId="3115A9B6" w14:textId="77777777" w:rsidR="0018725B" w:rsidRPr="008A27CF" w:rsidRDefault="0018725B" w:rsidP="00F31E83">
      <w:pPr>
        <w:spacing w:after="0" w:line="276" w:lineRule="auto"/>
        <w:rPr>
          <w:rFonts w:ascii="Cambria" w:eastAsia="Times New Roman" w:hAnsi="Cambria"/>
          <w:color w:val="000000"/>
        </w:rPr>
      </w:pPr>
    </w:p>
    <w:p w14:paraId="271C7586" w14:textId="77777777" w:rsidR="0018725B" w:rsidRPr="008A27CF" w:rsidRDefault="0018725B" w:rsidP="005745A3">
      <w:pPr>
        <w:spacing w:after="0" w:line="276" w:lineRule="auto"/>
        <w:rPr>
          <w:rFonts w:ascii="Cambria" w:eastAsia="Times New Roman" w:hAnsi="Cambria"/>
          <w:color w:val="000000"/>
        </w:rPr>
      </w:pPr>
    </w:p>
    <w:p w14:paraId="09D55752" w14:textId="77777777" w:rsidR="0018725B" w:rsidRPr="008A27CF" w:rsidRDefault="0018725B" w:rsidP="009F2362">
      <w:pPr>
        <w:pStyle w:val="Nadpis1"/>
        <w:numPr>
          <w:ilvl w:val="0"/>
          <w:numId w:val="6"/>
        </w:numPr>
        <w:spacing w:before="0" w:after="0"/>
        <w:jc w:val="left"/>
        <w:rPr>
          <w:rFonts w:ascii="Cambria" w:hAnsi="Cambria"/>
          <w:color w:val="000000"/>
          <w:sz w:val="22"/>
          <w:szCs w:val="22"/>
          <w:lang w:val="cs-CZ"/>
        </w:rPr>
      </w:pPr>
      <w:r w:rsidRPr="008A27CF">
        <w:rPr>
          <w:rFonts w:ascii="Cambria" w:hAnsi="Cambria"/>
          <w:color w:val="000000"/>
          <w:sz w:val="22"/>
          <w:szCs w:val="22"/>
        </w:rPr>
        <w:t>MONITOR</w:t>
      </w:r>
      <w:r w:rsidRPr="008A27CF">
        <w:rPr>
          <w:rFonts w:ascii="Cambria" w:hAnsi="Cambria"/>
          <w:color w:val="000000"/>
          <w:sz w:val="22"/>
          <w:szCs w:val="22"/>
          <w:lang w:val="cs-CZ"/>
        </w:rPr>
        <w:t>ING</w:t>
      </w:r>
      <w:r w:rsidRPr="008A27CF">
        <w:rPr>
          <w:rFonts w:ascii="Cambria" w:hAnsi="Cambria"/>
          <w:color w:val="000000"/>
          <w:sz w:val="22"/>
          <w:szCs w:val="22"/>
        </w:rPr>
        <w:t xml:space="preserve"> PACIENTSKÝ </w:t>
      </w:r>
      <w:r w:rsidRPr="008A27CF">
        <w:rPr>
          <w:rFonts w:ascii="Cambria" w:hAnsi="Cambria"/>
          <w:color w:val="000000"/>
          <w:sz w:val="22"/>
          <w:szCs w:val="22"/>
          <w:lang w:val="cs-CZ"/>
        </w:rPr>
        <w:t xml:space="preserve">– </w:t>
      </w:r>
      <w:r w:rsidR="00863E98" w:rsidRPr="008A27CF">
        <w:rPr>
          <w:rFonts w:ascii="Cambria" w:hAnsi="Cambria"/>
          <w:color w:val="000000"/>
          <w:sz w:val="22"/>
          <w:szCs w:val="22"/>
          <w:lang w:val="cs-CZ"/>
        </w:rPr>
        <w:t>Interní JIP</w:t>
      </w:r>
      <w:r w:rsidR="009F2362" w:rsidRPr="008A27CF">
        <w:rPr>
          <w:rFonts w:ascii="Cambria" w:hAnsi="Cambria"/>
          <w:color w:val="000000"/>
          <w:sz w:val="22"/>
          <w:szCs w:val="22"/>
          <w:lang w:val="cs-CZ"/>
        </w:rPr>
        <w:t xml:space="preserve"> </w:t>
      </w:r>
      <w:r w:rsidRPr="008A27CF">
        <w:rPr>
          <w:rFonts w:ascii="Cambria" w:hAnsi="Cambria"/>
          <w:color w:val="000000"/>
          <w:sz w:val="22"/>
          <w:szCs w:val="22"/>
        </w:rPr>
        <w:t>(12ks monitorů vitálních funkcí s transportními moduly + 1x centrální stanice)</w:t>
      </w:r>
    </w:p>
    <w:p w14:paraId="58839CC2" w14:textId="77777777" w:rsidR="009F2362" w:rsidRPr="009F2362" w:rsidRDefault="009F2362" w:rsidP="009F2362"/>
    <w:p w14:paraId="4C21B29D" w14:textId="77777777" w:rsidR="0018725B" w:rsidRPr="008A27CF" w:rsidRDefault="0018725B" w:rsidP="0018725B">
      <w:pPr>
        <w:rPr>
          <w:rFonts w:ascii="Cambria" w:hAnsi="Cambria"/>
          <w:b/>
          <w:color w:val="000000"/>
          <w:u w:val="single"/>
        </w:rPr>
      </w:pPr>
      <w:r w:rsidRPr="008A27CF">
        <w:rPr>
          <w:rFonts w:ascii="Cambria" w:hAnsi="Cambria"/>
          <w:b/>
          <w:color w:val="000000"/>
          <w:u w:val="single"/>
        </w:rPr>
        <w:t>Pacientský monitor s transportním modulem – 12ks</w:t>
      </w:r>
    </w:p>
    <w:p w14:paraId="43CE1FB4" w14:textId="77777777" w:rsidR="003279EA" w:rsidRPr="008A27CF" w:rsidRDefault="003279EA" w:rsidP="003279EA">
      <w:pPr>
        <w:pStyle w:val="Odrky"/>
        <w:ind w:left="709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Monitor životních funkcí</w:t>
      </w:r>
      <w:r w:rsidRPr="008A27CF">
        <w:rPr>
          <w:rFonts w:ascii="Cambria" w:hAnsi="Cambria"/>
          <w:color w:val="000000"/>
          <w:sz w:val="22"/>
          <w:lang w:val="cs-CZ"/>
        </w:rPr>
        <w:t xml:space="preserve">, </w:t>
      </w:r>
      <w:r w:rsidRPr="008A27CF">
        <w:rPr>
          <w:rFonts w:ascii="Cambria" w:hAnsi="Cambria"/>
          <w:color w:val="000000"/>
          <w:sz w:val="22"/>
        </w:rPr>
        <w:t>určen k monitorování fyziologických parametrů pacienta na</w:t>
      </w:r>
      <w:r w:rsidRPr="008A27CF">
        <w:rPr>
          <w:rFonts w:ascii="Cambria" w:hAnsi="Cambria"/>
          <w:color w:val="000000"/>
          <w:sz w:val="22"/>
          <w:lang w:val="cs-CZ"/>
        </w:rPr>
        <w:t xml:space="preserve"> Urgentních příjmech,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Pr="008A27CF">
        <w:rPr>
          <w:rFonts w:ascii="Cambria" w:hAnsi="Cambria"/>
          <w:color w:val="000000"/>
          <w:sz w:val="22"/>
          <w:lang w:val="cs-CZ"/>
        </w:rPr>
        <w:t>JIP</w:t>
      </w:r>
      <w:r w:rsidRPr="008A27CF">
        <w:rPr>
          <w:rFonts w:ascii="Cambria" w:hAnsi="Cambria"/>
          <w:color w:val="000000"/>
          <w:sz w:val="22"/>
        </w:rPr>
        <w:t xml:space="preserve">, </w:t>
      </w:r>
      <w:r w:rsidRPr="008A27CF">
        <w:rPr>
          <w:rFonts w:ascii="Cambria" w:hAnsi="Cambria"/>
          <w:bCs/>
          <w:color w:val="000000"/>
          <w:sz w:val="22"/>
        </w:rPr>
        <w:t>operačních sálec</w:t>
      </w:r>
      <w:r w:rsidRPr="008A27CF">
        <w:rPr>
          <w:rFonts w:ascii="Cambria" w:hAnsi="Cambria"/>
          <w:bCs/>
          <w:color w:val="000000"/>
          <w:sz w:val="22"/>
          <w:lang w:val="cs-CZ"/>
        </w:rPr>
        <w:t>h…</w:t>
      </w:r>
      <w:r w:rsidRPr="008A27CF">
        <w:rPr>
          <w:rFonts w:ascii="Cambria" w:hAnsi="Cambria"/>
          <w:bCs/>
          <w:color w:val="000000"/>
          <w:sz w:val="22"/>
        </w:rPr>
        <w:t xml:space="preserve"> Pro všechny skupiny pacientů včetně neonatálních</w:t>
      </w:r>
    </w:p>
    <w:p w14:paraId="55A32118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Displej LCD barevný</w:t>
      </w:r>
      <w:r w:rsidRPr="008A27CF">
        <w:rPr>
          <w:rFonts w:ascii="Cambria" w:hAnsi="Cambria"/>
          <w:color w:val="000000"/>
          <w:sz w:val="22"/>
          <w:lang w:val="cs-CZ"/>
        </w:rPr>
        <w:t xml:space="preserve"> o velikosti</w:t>
      </w:r>
      <w:r w:rsidRPr="008A27CF">
        <w:rPr>
          <w:rFonts w:ascii="Cambria" w:hAnsi="Cambria"/>
          <w:color w:val="000000"/>
          <w:sz w:val="22"/>
        </w:rPr>
        <w:t xml:space="preserve"> minimálně 1</w:t>
      </w:r>
      <w:r w:rsidRPr="008A27CF">
        <w:rPr>
          <w:rFonts w:ascii="Cambria" w:hAnsi="Cambria"/>
          <w:color w:val="000000"/>
          <w:sz w:val="22"/>
          <w:lang w:val="cs-CZ"/>
        </w:rPr>
        <w:t>2</w:t>
      </w:r>
      <w:r w:rsidRPr="008A27CF">
        <w:rPr>
          <w:rFonts w:ascii="Cambria" w:hAnsi="Cambria"/>
          <w:color w:val="000000"/>
          <w:sz w:val="22"/>
        </w:rPr>
        <w:t>“</w:t>
      </w:r>
      <w:r w:rsidRPr="008A27CF">
        <w:rPr>
          <w:rFonts w:ascii="Cambria" w:hAnsi="Cambria"/>
          <w:color w:val="000000"/>
          <w:sz w:val="22"/>
          <w:lang w:val="cs-CZ"/>
        </w:rPr>
        <w:t xml:space="preserve"> s rozlišením min. 1280x800,</w:t>
      </w:r>
      <w:r w:rsidRPr="008A27CF">
        <w:rPr>
          <w:rFonts w:ascii="Cambria" w:hAnsi="Cambria"/>
          <w:color w:val="000000"/>
          <w:sz w:val="22"/>
        </w:rPr>
        <w:t xml:space="preserve"> možnost volby druhého displeje libovolných rozměrů</w:t>
      </w:r>
      <w:r w:rsidRPr="008A27CF">
        <w:rPr>
          <w:rFonts w:ascii="Cambria" w:hAnsi="Cambria"/>
          <w:bCs/>
          <w:color w:val="000000"/>
          <w:sz w:val="22"/>
        </w:rPr>
        <w:t xml:space="preserve"> </w:t>
      </w:r>
    </w:p>
    <w:p w14:paraId="6E39745A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>Programové vybavení v českém jazyce, ovládání pomocí dotykové obrazovky;</w:t>
      </w:r>
      <w:r w:rsidRPr="008A27CF">
        <w:rPr>
          <w:rFonts w:ascii="Cambria" w:hAnsi="Cambria"/>
          <w:color w:val="000000"/>
          <w:sz w:val="22"/>
        </w:rPr>
        <w:t xml:space="preserve"> možnost bezdrátového dálkového ovládání, </w:t>
      </w:r>
      <w:r w:rsidRPr="008A27CF">
        <w:rPr>
          <w:rFonts w:ascii="Cambria" w:hAnsi="Cambria"/>
          <w:color w:val="000000"/>
          <w:sz w:val="22"/>
          <w:lang w:val="cs-CZ"/>
        </w:rPr>
        <w:t xml:space="preserve">možnost </w:t>
      </w:r>
      <w:r w:rsidRPr="008A27CF">
        <w:rPr>
          <w:rFonts w:ascii="Cambria" w:hAnsi="Cambria"/>
          <w:color w:val="000000"/>
          <w:sz w:val="22"/>
        </w:rPr>
        <w:t xml:space="preserve">připojení </w:t>
      </w:r>
      <w:r w:rsidRPr="008A27CF">
        <w:rPr>
          <w:rFonts w:ascii="Cambria" w:hAnsi="Cambria"/>
          <w:color w:val="000000"/>
          <w:sz w:val="22"/>
          <w:lang w:val="cs-CZ"/>
        </w:rPr>
        <w:t xml:space="preserve">ovládací </w:t>
      </w:r>
      <w:r w:rsidRPr="008A27CF">
        <w:rPr>
          <w:rFonts w:ascii="Cambria" w:hAnsi="Cambria"/>
          <w:color w:val="000000"/>
          <w:sz w:val="22"/>
        </w:rPr>
        <w:t xml:space="preserve">myši, </w:t>
      </w:r>
      <w:r w:rsidRPr="008A27CF">
        <w:rPr>
          <w:rFonts w:ascii="Cambria" w:hAnsi="Cambria"/>
          <w:color w:val="000000"/>
          <w:sz w:val="22"/>
          <w:lang w:val="cs-CZ"/>
        </w:rPr>
        <w:t xml:space="preserve">možnost </w:t>
      </w:r>
      <w:r w:rsidRPr="008A27CF">
        <w:rPr>
          <w:rFonts w:ascii="Cambria" w:hAnsi="Cambria"/>
          <w:color w:val="000000"/>
          <w:sz w:val="22"/>
        </w:rPr>
        <w:t>čtečky čárových kódů</w:t>
      </w:r>
    </w:p>
    <w:p w14:paraId="2D318A58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Zobrazení nejméně 1</w:t>
      </w:r>
      <w:r w:rsidRPr="008A27CF">
        <w:rPr>
          <w:rFonts w:ascii="Cambria" w:hAnsi="Cambria"/>
          <w:color w:val="000000"/>
          <w:sz w:val="22"/>
          <w:lang w:val="cs-CZ"/>
        </w:rPr>
        <w:t>5</w:t>
      </w:r>
      <w:r w:rsidRPr="008A27CF">
        <w:rPr>
          <w:rFonts w:ascii="Cambria" w:hAnsi="Cambria"/>
          <w:color w:val="000000"/>
          <w:sz w:val="22"/>
        </w:rPr>
        <w:t xml:space="preserve"> křivek</w:t>
      </w:r>
      <w:r w:rsidRPr="008A27CF">
        <w:rPr>
          <w:rFonts w:ascii="Cambria" w:hAnsi="Cambria"/>
          <w:color w:val="000000"/>
          <w:sz w:val="22"/>
          <w:lang w:val="cs-CZ"/>
        </w:rPr>
        <w:t xml:space="preserve"> současně,</w:t>
      </w:r>
      <w:r w:rsidRPr="008A27CF">
        <w:rPr>
          <w:rFonts w:ascii="Cambria" w:hAnsi="Cambria"/>
          <w:color w:val="000000"/>
          <w:sz w:val="22"/>
        </w:rPr>
        <w:t xml:space="preserve"> mimo režim </w:t>
      </w:r>
      <w:r w:rsidRPr="008A27CF">
        <w:rPr>
          <w:rFonts w:ascii="Cambria" w:hAnsi="Cambria"/>
          <w:color w:val="000000"/>
          <w:sz w:val="22"/>
          <w:lang w:val="cs-CZ"/>
        </w:rPr>
        <w:t xml:space="preserve">12-ti kanálového </w:t>
      </w:r>
      <w:r w:rsidRPr="008A27CF">
        <w:rPr>
          <w:rFonts w:ascii="Cambria" w:hAnsi="Cambria"/>
          <w:color w:val="000000"/>
          <w:sz w:val="22"/>
        </w:rPr>
        <w:t>EKG</w:t>
      </w:r>
    </w:p>
    <w:p w14:paraId="6095304D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bCs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>Programové vybavení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monitoru</w:t>
      </w:r>
      <w:r w:rsidRPr="008A27CF">
        <w:rPr>
          <w:rFonts w:ascii="Cambria" w:hAnsi="Cambria"/>
          <w:bCs/>
          <w:color w:val="000000"/>
          <w:sz w:val="22"/>
        </w:rPr>
        <w:t xml:space="preserve"> - zobrazení měřených parametrů v numerických hodnotách a křivkách; detekce arytmie; zobrazení krátkého trendu přímo na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hlavní obrazovce</w:t>
      </w:r>
      <w:r w:rsidRPr="008A27CF">
        <w:rPr>
          <w:rFonts w:ascii="Cambria" w:hAnsi="Cambria"/>
          <w:bCs/>
          <w:color w:val="000000"/>
          <w:sz w:val="22"/>
        </w:rPr>
        <w:t xml:space="preserve"> displej</w:t>
      </w:r>
      <w:r w:rsidRPr="008A27CF">
        <w:rPr>
          <w:rFonts w:ascii="Cambria" w:hAnsi="Cambria"/>
          <w:bCs/>
          <w:color w:val="000000"/>
          <w:sz w:val="22"/>
          <w:lang w:val="cs-CZ"/>
        </w:rPr>
        <w:t>e</w:t>
      </w:r>
      <w:r w:rsidRPr="008A27CF">
        <w:rPr>
          <w:rFonts w:ascii="Cambria" w:hAnsi="Cambria"/>
          <w:bCs/>
          <w:color w:val="000000"/>
          <w:sz w:val="22"/>
        </w:rPr>
        <w:t xml:space="preserve">; vyhodnocení arytmií </w:t>
      </w:r>
      <w:r w:rsidRPr="008A27CF">
        <w:rPr>
          <w:rFonts w:ascii="Cambria" w:hAnsi="Cambria"/>
          <w:bCs/>
          <w:color w:val="000000"/>
          <w:sz w:val="22"/>
          <w:lang w:val="cs-CZ"/>
        </w:rPr>
        <w:lastRenderedPageBreak/>
        <w:t>s</w:t>
      </w:r>
      <w:r w:rsidRPr="008A27CF">
        <w:rPr>
          <w:rFonts w:ascii="Cambria" w:hAnsi="Cambria"/>
          <w:bCs/>
          <w:color w:val="000000"/>
          <w:sz w:val="22"/>
        </w:rPr>
        <w:t> výběrem všech 10</w:t>
      </w:r>
      <w:r w:rsidRPr="008A27CF">
        <w:rPr>
          <w:rFonts w:ascii="Cambria" w:hAnsi="Cambria"/>
          <w:bCs/>
          <w:color w:val="000000"/>
          <w:sz w:val="22"/>
          <w:lang w:val="cs-CZ"/>
        </w:rPr>
        <w:t>-</w:t>
      </w:r>
      <w:r w:rsidRPr="008A27CF">
        <w:rPr>
          <w:rFonts w:ascii="Cambria" w:hAnsi="Cambria"/>
          <w:bCs/>
          <w:color w:val="000000"/>
          <w:sz w:val="22"/>
        </w:rPr>
        <w:t>ti libovolných svodů;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vyhodnocení</w:t>
      </w:r>
      <w:r w:rsidRPr="008A27CF">
        <w:rPr>
          <w:rFonts w:ascii="Cambria" w:hAnsi="Cambria"/>
          <w:bCs/>
          <w:color w:val="000000"/>
          <w:sz w:val="22"/>
        </w:rPr>
        <w:t xml:space="preserve"> ST úseku;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</w:t>
      </w:r>
      <w:proofErr w:type="spellStart"/>
      <w:r w:rsidRPr="008A27CF">
        <w:rPr>
          <w:rFonts w:ascii="Cambria" w:hAnsi="Cambria"/>
          <w:bCs/>
          <w:color w:val="000000"/>
          <w:sz w:val="22"/>
          <w:lang w:val="cs-CZ"/>
        </w:rPr>
        <w:t>QTc</w:t>
      </w:r>
      <w:proofErr w:type="spellEnd"/>
      <w:r w:rsidRPr="008A27CF">
        <w:rPr>
          <w:rFonts w:ascii="Cambria" w:hAnsi="Cambria"/>
          <w:bCs/>
          <w:color w:val="000000"/>
          <w:sz w:val="22"/>
          <w:lang w:val="cs-CZ"/>
        </w:rPr>
        <w:t>/</w:t>
      </w:r>
      <w:proofErr w:type="spellStart"/>
      <w:r w:rsidRPr="008A27CF">
        <w:rPr>
          <w:rFonts w:ascii="Cambria" w:hAnsi="Cambria"/>
          <w:bCs/>
          <w:color w:val="000000"/>
          <w:sz w:val="22"/>
          <w:lang w:val="cs-CZ"/>
        </w:rPr>
        <w:t>QRSd</w:t>
      </w:r>
      <w:proofErr w:type="spellEnd"/>
      <w:r w:rsidRPr="008A27CF">
        <w:rPr>
          <w:rFonts w:ascii="Cambria" w:hAnsi="Cambria"/>
          <w:bCs/>
          <w:color w:val="000000"/>
          <w:sz w:val="22"/>
          <w:lang w:val="cs-CZ"/>
        </w:rPr>
        <w:t>;</w:t>
      </w:r>
      <w:r w:rsidRPr="008A27CF">
        <w:rPr>
          <w:rFonts w:ascii="Cambria" w:hAnsi="Cambria"/>
          <w:bCs/>
          <w:color w:val="000000"/>
          <w:sz w:val="22"/>
        </w:rPr>
        <w:t xml:space="preserve"> 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min. </w:t>
      </w:r>
      <w:r w:rsidRPr="008A27CF">
        <w:rPr>
          <w:rFonts w:ascii="Cambria" w:hAnsi="Cambria"/>
          <w:bCs/>
          <w:color w:val="000000"/>
          <w:sz w:val="22"/>
        </w:rPr>
        <w:t xml:space="preserve">72h 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grafické </w:t>
      </w:r>
      <w:r w:rsidRPr="008A27CF">
        <w:rPr>
          <w:rFonts w:ascii="Cambria" w:hAnsi="Cambria"/>
          <w:bCs/>
          <w:color w:val="000000"/>
          <w:sz w:val="22"/>
        </w:rPr>
        <w:t xml:space="preserve">trendy a číselné tabulky pro všechny měřené parametry; 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min. </w:t>
      </w:r>
      <w:r w:rsidRPr="008A27CF">
        <w:rPr>
          <w:rFonts w:ascii="Cambria" w:hAnsi="Cambria"/>
          <w:bCs/>
          <w:color w:val="000000"/>
          <w:sz w:val="22"/>
        </w:rPr>
        <w:t xml:space="preserve">72h full </w:t>
      </w:r>
      <w:proofErr w:type="spellStart"/>
      <w:r w:rsidRPr="008A27CF">
        <w:rPr>
          <w:rFonts w:ascii="Cambria" w:hAnsi="Cambria"/>
          <w:bCs/>
          <w:color w:val="000000"/>
          <w:sz w:val="22"/>
        </w:rPr>
        <w:t>disclosure</w:t>
      </w:r>
      <w:proofErr w:type="spellEnd"/>
      <w:r w:rsidRPr="008A27CF">
        <w:rPr>
          <w:rFonts w:ascii="Cambria" w:hAnsi="Cambria"/>
          <w:bCs/>
          <w:color w:val="000000"/>
          <w:sz w:val="22"/>
        </w:rPr>
        <w:t xml:space="preserve"> nejméně 5 křivek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současně</w:t>
      </w:r>
      <w:r w:rsidRPr="008A27CF">
        <w:rPr>
          <w:rFonts w:ascii="Cambria" w:hAnsi="Cambria"/>
          <w:bCs/>
          <w:color w:val="000000"/>
          <w:sz w:val="22"/>
        </w:rPr>
        <w:t>; zobrazení vzdáleného lůžka</w:t>
      </w:r>
      <w:r w:rsidRPr="008A27CF">
        <w:rPr>
          <w:rFonts w:ascii="Cambria" w:hAnsi="Cambria"/>
          <w:bCs/>
          <w:color w:val="000000"/>
          <w:sz w:val="22"/>
          <w:lang w:val="cs-CZ"/>
        </w:rPr>
        <w:t>; možnost budoucího rozšíření sw o analýzu až 18-ti kanálového EKG</w:t>
      </w:r>
    </w:p>
    <w:p w14:paraId="566AEE1C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  <w:lang w:val="cs-CZ"/>
        </w:rPr>
        <w:t>Vizuální a</w:t>
      </w:r>
      <w:proofErr w:type="spellStart"/>
      <w:r w:rsidRPr="008A27CF">
        <w:rPr>
          <w:rFonts w:ascii="Cambria" w:hAnsi="Cambria"/>
          <w:bCs/>
          <w:color w:val="000000"/>
          <w:sz w:val="22"/>
        </w:rPr>
        <w:t>larm</w:t>
      </w:r>
      <w:proofErr w:type="spellEnd"/>
      <w:r w:rsidRPr="008A27CF">
        <w:rPr>
          <w:rFonts w:ascii="Cambria" w:hAnsi="Cambria"/>
          <w:bCs/>
          <w:color w:val="000000"/>
          <w:sz w:val="22"/>
        </w:rPr>
        <w:t xml:space="preserve"> minimálně ve třech úrovních </w:t>
      </w:r>
    </w:p>
    <w:p w14:paraId="5F3D96D7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 xml:space="preserve">Základní fyziologické a lékové kalkulace, </w:t>
      </w:r>
      <w:proofErr w:type="spellStart"/>
      <w:r w:rsidRPr="008A27CF">
        <w:rPr>
          <w:rFonts w:ascii="Cambria" w:hAnsi="Cambria"/>
          <w:color w:val="000000"/>
          <w:sz w:val="22"/>
        </w:rPr>
        <w:t>hemodynamické</w:t>
      </w:r>
      <w:proofErr w:type="spellEnd"/>
      <w:r w:rsidRPr="008A27CF">
        <w:rPr>
          <w:rFonts w:ascii="Cambria" w:hAnsi="Cambria"/>
          <w:color w:val="000000"/>
          <w:sz w:val="22"/>
        </w:rPr>
        <w:t xml:space="preserve"> výpočty</w:t>
      </w:r>
    </w:p>
    <w:p w14:paraId="58D09ACF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Odolnost proti defibrilačnímu výboji</w:t>
      </w:r>
    </w:p>
    <w:p w14:paraId="55CFD5D5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  <w:lang w:val="cs-CZ"/>
        </w:rPr>
        <w:t>Možnost monitorace</w:t>
      </w:r>
      <w:r w:rsidRPr="008A27CF">
        <w:rPr>
          <w:rFonts w:ascii="Cambria" w:hAnsi="Cambria"/>
          <w:bCs/>
          <w:color w:val="000000"/>
          <w:sz w:val="22"/>
        </w:rPr>
        <w:t xml:space="preserve"> parametr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ů </w:t>
      </w:r>
      <w:r w:rsidRPr="008A27CF">
        <w:rPr>
          <w:rFonts w:ascii="Cambria" w:hAnsi="Cambria"/>
          <w:bCs/>
          <w:color w:val="000000"/>
          <w:sz w:val="22"/>
        </w:rPr>
        <w:t xml:space="preserve">připojením externích zařízení – </w:t>
      </w:r>
      <w:proofErr w:type="gramStart"/>
      <w:r w:rsidRPr="008A27CF">
        <w:rPr>
          <w:rFonts w:ascii="Cambria" w:hAnsi="Cambria"/>
          <w:bCs/>
          <w:color w:val="000000"/>
          <w:sz w:val="22"/>
        </w:rPr>
        <w:t>8-</w:t>
      </w:r>
      <w:r w:rsidRPr="008A27CF">
        <w:rPr>
          <w:rFonts w:ascii="Cambria" w:hAnsi="Cambria"/>
          <w:bCs/>
          <w:color w:val="000000"/>
          <w:sz w:val="22"/>
          <w:lang w:val="cs-CZ"/>
        </w:rPr>
        <w:t>mi</w:t>
      </w:r>
      <w:proofErr w:type="gramEnd"/>
      <w:r w:rsidRPr="008A27CF">
        <w:rPr>
          <w:rFonts w:ascii="Cambria" w:hAnsi="Cambria"/>
          <w:bCs/>
          <w:color w:val="000000"/>
          <w:sz w:val="22"/>
          <w:lang w:val="cs-CZ"/>
        </w:rPr>
        <w:t xml:space="preserve"> </w:t>
      </w:r>
      <w:r w:rsidRPr="008A27CF">
        <w:rPr>
          <w:rFonts w:ascii="Cambria" w:hAnsi="Cambria"/>
          <w:bCs/>
          <w:color w:val="000000"/>
          <w:sz w:val="22"/>
        </w:rPr>
        <w:t xml:space="preserve">kanálové EEG; </w:t>
      </w:r>
      <w:proofErr w:type="spellStart"/>
      <w:r w:rsidRPr="008A27CF">
        <w:rPr>
          <w:rFonts w:ascii="Cambria" w:hAnsi="Cambria"/>
          <w:bCs/>
          <w:color w:val="000000"/>
          <w:sz w:val="22"/>
        </w:rPr>
        <w:t>Vigileo</w:t>
      </w:r>
      <w:proofErr w:type="spellEnd"/>
      <w:r w:rsidRPr="008A27CF">
        <w:rPr>
          <w:rFonts w:ascii="Cambria" w:hAnsi="Cambria"/>
          <w:bCs/>
          <w:color w:val="000000"/>
          <w:sz w:val="22"/>
        </w:rPr>
        <w:t>; SvO2; PICCO; TOF; analýza anestetických plynů; spirometrie</w:t>
      </w:r>
      <w:r w:rsidRPr="008A27CF">
        <w:rPr>
          <w:rFonts w:ascii="Cambria" w:hAnsi="Cambria"/>
          <w:bCs/>
          <w:color w:val="000000"/>
          <w:sz w:val="22"/>
          <w:lang w:val="cs-CZ"/>
        </w:rPr>
        <w:t>; PPV/SPV</w:t>
      </w:r>
    </w:p>
    <w:p w14:paraId="214B3608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>Možnost zabudovaného zapisovače</w:t>
      </w:r>
    </w:p>
    <w:p w14:paraId="5D6488BA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 xml:space="preserve">Připojení k centrální stanici kabelem – obousměrná komunikace; možnost telemetrickým přenosem i </w:t>
      </w:r>
      <w:proofErr w:type="spellStart"/>
      <w:r w:rsidRPr="008A27CF">
        <w:rPr>
          <w:rFonts w:ascii="Cambria" w:hAnsi="Cambria"/>
          <w:bCs/>
          <w:color w:val="000000"/>
          <w:sz w:val="22"/>
        </w:rPr>
        <w:t>W</w:t>
      </w:r>
      <w:r w:rsidRPr="008A27CF">
        <w:rPr>
          <w:rFonts w:ascii="Cambria" w:hAnsi="Cambria"/>
          <w:bCs/>
          <w:color w:val="000000"/>
          <w:sz w:val="22"/>
          <w:lang w:val="cs-CZ"/>
        </w:rPr>
        <w:t>i</w:t>
      </w:r>
      <w:r w:rsidRPr="008A27CF">
        <w:rPr>
          <w:rFonts w:ascii="Cambria" w:hAnsi="Cambria"/>
          <w:bCs/>
          <w:color w:val="000000"/>
          <w:sz w:val="22"/>
        </w:rPr>
        <w:t>F</w:t>
      </w:r>
      <w:r w:rsidRPr="008A27CF">
        <w:rPr>
          <w:rFonts w:ascii="Cambria" w:hAnsi="Cambria"/>
          <w:bCs/>
          <w:color w:val="000000"/>
          <w:sz w:val="22"/>
          <w:lang w:val="cs-CZ"/>
        </w:rPr>
        <w:t>i</w:t>
      </w:r>
      <w:proofErr w:type="spellEnd"/>
      <w:r w:rsidRPr="008A27CF">
        <w:rPr>
          <w:rFonts w:ascii="Cambria" w:hAnsi="Cambria"/>
          <w:bCs/>
          <w:color w:val="000000"/>
          <w:sz w:val="22"/>
        </w:rPr>
        <w:t>.</w:t>
      </w:r>
    </w:p>
    <w:p w14:paraId="74DE2DC5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bCs/>
          <w:color w:val="000000"/>
          <w:sz w:val="22"/>
        </w:rPr>
        <w:t xml:space="preserve">Provoz 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z elektrické sítě 230V/50Hz a také </w:t>
      </w:r>
      <w:r w:rsidRPr="008A27CF">
        <w:rPr>
          <w:rFonts w:ascii="Cambria" w:hAnsi="Cambria"/>
          <w:bCs/>
          <w:color w:val="000000"/>
          <w:sz w:val="22"/>
        </w:rPr>
        <w:t>na zabudovaný akumulátor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 na</w:t>
      </w:r>
      <w:r w:rsidRPr="008A27CF">
        <w:rPr>
          <w:rFonts w:ascii="Cambria" w:hAnsi="Cambria"/>
          <w:bCs/>
          <w:color w:val="000000"/>
          <w:sz w:val="22"/>
        </w:rPr>
        <w:t xml:space="preserve"> min. </w:t>
      </w:r>
      <w:r w:rsidRPr="008A27CF">
        <w:rPr>
          <w:rFonts w:ascii="Cambria" w:hAnsi="Cambria"/>
          <w:bCs/>
          <w:color w:val="000000"/>
          <w:sz w:val="22"/>
          <w:lang w:val="cs-CZ"/>
        </w:rPr>
        <w:t>240 minut</w:t>
      </w:r>
      <w:r w:rsidRPr="008A27CF">
        <w:rPr>
          <w:rFonts w:ascii="Cambria" w:hAnsi="Cambria"/>
          <w:bCs/>
          <w:color w:val="000000"/>
          <w:sz w:val="22"/>
        </w:rPr>
        <w:t xml:space="preserve"> </w:t>
      </w:r>
      <w:r w:rsidRPr="008A27CF">
        <w:rPr>
          <w:rFonts w:ascii="Cambria" w:hAnsi="Cambria"/>
          <w:bCs/>
          <w:color w:val="000000"/>
          <w:sz w:val="22"/>
          <w:lang w:val="cs-CZ"/>
        </w:rPr>
        <w:t xml:space="preserve">provozu, hmotnost přístroje max. </w:t>
      </w:r>
      <w:proofErr w:type="gramStart"/>
      <w:r w:rsidRPr="008A27CF">
        <w:rPr>
          <w:rFonts w:ascii="Cambria" w:hAnsi="Cambria"/>
          <w:bCs/>
          <w:color w:val="000000"/>
          <w:sz w:val="22"/>
          <w:lang w:val="cs-CZ"/>
        </w:rPr>
        <w:t>6kg</w:t>
      </w:r>
      <w:proofErr w:type="gramEnd"/>
    </w:p>
    <w:p w14:paraId="0A8ED57B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 xml:space="preserve">Ovládání </w:t>
      </w:r>
      <w:r w:rsidRPr="008A27CF">
        <w:rPr>
          <w:rFonts w:ascii="Cambria" w:hAnsi="Cambria"/>
          <w:color w:val="000000"/>
          <w:sz w:val="22"/>
          <w:lang w:val="cs-CZ"/>
        </w:rPr>
        <w:t>monitoru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Pr="008A27CF">
        <w:rPr>
          <w:rFonts w:ascii="Cambria" w:hAnsi="Cambria"/>
          <w:color w:val="000000"/>
          <w:sz w:val="22"/>
          <w:lang w:val="cs-CZ"/>
        </w:rPr>
        <w:t>i</w:t>
      </w:r>
      <w:r w:rsidRPr="008A27CF">
        <w:rPr>
          <w:rFonts w:ascii="Cambria" w:hAnsi="Cambria"/>
          <w:color w:val="000000"/>
          <w:sz w:val="22"/>
        </w:rPr>
        <w:t xml:space="preserve"> návod v českém jazyce </w:t>
      </w:r>
    </w:p>
    <w:p w14:paraId="24A08D5A" w14:textId="77777777" w:rsidR="003279EA" w:rsidRPr="008A27CF" w:rsidRDefault="003279EA" w:rsidP="003279EA">
      <w:pPr>
        <w:pStyle w:val="Nadpis3"/>
        <w:ind w:left="357"/>
        <w:rPr>
          <w:rFonts w:ascii="Cambria" w:hAnsi="Cambria"/>
          <w:b w:val="0"/>
          <w:color w:val="000000"/>
          <w:sz w:val="22"/>
          <w:szCs w:val="22"/>
        </w:rPr>
      </w:pPr>
      <w:r w:rsidRPr="008A27CF">
        <w:rPr>
          <w:rFonts w:ascii="Cambria" w:hAnsi="Cambria"/>
          <w:color w:val="000000"/>
          <w:sz w:val="22"/>
          <w:szCs w:val="22"/>
          <w:lang w:val="cs-CZ"/>
        </w:rPr>
        <w:t>P</w:t>
      </w:r>
      <w:proofErr w:type="spellStart"/>
      <w:r w:rsidRPr="008A27CF">
        <w:rPr>
          <w:rFonts w:ascii="Cambria" w:hAnsi="Cambria"/>
          <w:color w:val="000000"/>
          <w:sz w:val="22"/>
          <w:szCs w:val="22"/>
        </w:rPr>
        <w:t>arametry</w:t>
      </w:r>
      <w:proofErr w:type="spellEnd"/>
      <w:r w:rsidRPr="008A27CF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8A27CF">
        <w:rPr>
          <w:rFonts w:ascii="Cambria" w:hAnsi="Cambria"/>
          <w:color w:val="000000"/>
          <w:sz w:val="22"/>
          <w:szCs w:val="22"/>
        </w:rPr>
        <w:t>multiparametrického</w:t>
      </w:r>
      <w:proofErr w:type="spellEnd"/>
      <w:r w:rsidRPr="008A27CF">
        <w:rPr>
          <w:rFonts w:ascii="Cambria" w:hAnsi="Cambria"/>
          <w:color w:val="000000"/>
          <w:sz w:val="22"/>
          <w:szCs w:val="22"/>
          <w:lang w:val="cs-CZ"/>
        </w:rPr>
        <w:t xml:space="preserve"> transportního</w:t>
      </w:r>
      <w:r w:rsidRPr="008A27CF">
        <w:rPr>
          <w:rFonts w:ascii="Cambria" w:hAnsi="Cambria"/>
          <w:color w:val="000000"/>
          <w:sz w:val="22"/>
          <w:szCs w:val="22"/>
        </w:rPr>
        <w:t xml:space="preserve"> modulu</w:t>
      </w:r>
      <w:r w:rsidRPr="008A27CF">
        <w:rPr>
          <w:rFonts w:ascii="Cambria" w:hAnsi="Cambria"/>
          <w:color w:val="000000"/>
          <w:sz w:val="22"/>
          <w:szCs w:val="22"/>
          <w:lang w:val="cs-CZ"/>
        </w:rPr>
        <w:t xml:space="preserve"> (12ks)</w:t>
      </w:r>
      <w:r w:rsidRPr="008A27CF">
        <w:rPr>
          <w:rFonts w:ascii="Cambria" w:hAnsi="Cambria"/>
          <w:b w:val="0"/>
          <w:color w:val="000000"/>
          <w:sz w:val="22"/>
          <w:szCs w:val="22"/>
        </w:rPr>
        <w:t>:</w:t>
      </w:r>
    </w:p>
    <w:p w14:paraId="3E5B7BFA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 xml:space="preserve">Odpojitelný a přenositelný </w:t>
      </w:r>
      <w:proofErr w:type="spellStart"/>
      <w:r w:rsidRPr="008A27CF">
        <w:rPr>
          <w:rFonts w:ascii="Cambria" w:hAnsi="Cambria"/>
          <w:color w:val="000000"/>
          <w:sz w:val="22"/>
        </w:rPr>
        <w:t>multiparametrický</w:t>
      </w:r>
      <w:proofErr w:type="spellEnd"/>
      <w:r w:rsidRPr="008A27CF">
        <w:rPr>
          <w:rFonts w:ascii="Cambria" w:hAnsi="Cambria"/>
          <w:color w:val="000000"/>
          <w:sz w:val="22"/>
        </w:rPr>
        <w:t xml:space="preserve"> modul s vlastní pamětí a barevným </w:t>
      </w:r>
      <w:r w:rsidRPr="008A27CF">
        <w:rPr>
          <w:rFonts w:ascii="Cambria" w:hAnsi="Cambria"/>
          <w:color w:val="000000"/>
          <w:sz w:val="22"/>
          <w:lang w:val="cs-CZ"/>
        </w:rPr>
        <w:t xml:space="preserve">ovládacím </w:t>
      </w:r>
      <w:r w:rsidRPr="008A27CF">
        <w:rPr>
          <w:rFonts w:ascii="Cambria" w:hAnsi="Cambria"/>
          <w:color w:val="000000"/>
          <w:sz w:val="22"/>
        </w:rPr>
        <w:t>dotykovým displejem o velikosti minimálně 5,5“ a zobrazením nejméně 9</w:t>
      </w:r>
      <w:r w:rsidRPr="008A27CF">
        <w:rPr>
          <w:rFonts w:ascii="Cambria" w:hAnsi="Cambria"/>
          <w:color w:val="000000"/>
          <w:sz w:val="22"/>
          <w:lang w:val="cs-CZ"/>
        </w:rPr>
        <w:t xml:space="preserve"> </w:t>
      </w:r>
      <w:r w:rsidRPr="008A27CF">
        <w:rPr>
          <w:rFonts w:ascii="Cambria" w:hAnsi="Cambria"/>
          <w:color w:val="000000"/>
          <w:sz w:val="22"/>
        </w:rPr>
        <w:t>křivek (mimo režim 1</w:t>
      </w:r>
      <w:r w:rsidRPr="008A27CF">
        <w:rPr>
          <w:rFonts w:ascii="Cambria" w:hAnsi="Cambria"/>
          <w:color w:val="000000"/>
          <w:sz w:val="22"/>
          <w:lang w:val="cs-CZ"/>
        </w:rPr>
        <w:t>2-ti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Pr="008A27CF">
        <w:rPr>
          <w:rFonts w:ascii="Cambria" w:hAnsi="Cambria"/>
          <w:color w:val="000000"/>
          <w:sz w:val="22"/>
          <w:lang w:val="cs-CZ"/>
        </w:rPr>
        <w:t>kanálového</w:t>
      </w:r>
      <w:r w:rsidRPr="008A27CF">
        <w:rPr>
          <w:rFonts w:ascii="Cambria" w:hAnsi="Cambria"/>
          <w:color w:val="000000"/>
          <w:sz w:val="22"/>
        </w:rPr>
        <w:t xml:space="preserve"> EKG)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3 až 10</w:t>
      </w:r>
      <w:r w:rsidRPr="008A27CF">
        <w:rPr>
          <w:rFonts w:ascii="Cambria" w:hAnsi="Cambria"/>
          <w:color w:val="000000"/>
          <w:sz w:val="22"/>
          <w:lang w:val="cs-CZ"/>
        </w:rPr>
        <w:t>-</w:t>
      </w:r>
      <w:r w:rsidRPr="008A27CF">
        <w:rPr>
          <w:rFonts w:ascii="Cambria" w:hAnsi="Cambria"/>
          <w:color w:val="000000"/>
          <w:sz w:val="22"/>
        </w:rPr>
        <w:t>ti svodové EKG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respirace (termistorová nebo impedanční metoda)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NIBP</w:t>
      </w:r>
      <w:r w:rsidRPr="008A27CF">
        <w:rPr>
          <w:rFonts w:ascii="Cambria" w:hAnsi="Cambria"/>
          <w:color w:val="000000"/>
          <w:sz w:val="22"/>
          <w:lang w:val="cs-CZ"/>
        </w:rPr>
        <w:t>-dvouhadicová metoda;</w:t>
      </w:r>
      <w:r w:rsidRPr="008A27CF">
        <w:rPr>
          <w:rFonts w:ascii="Cambria" w:hAnsi="Cambria"/>
          <w:color w:val="000000"/>
          <w:sz w:val="22"/>
        </w:rPr>
        <w:t xml:space="preserve"> SpO2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nejméně 3 univerzální vstupy (moduly) pro IBP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CO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CO2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BIS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2x teplota</w:t>
      </w:r>
      <w:r w:rsidRPr="008A27CF">
        <w:rPr>
          <w:rFonts w:ascii="Cambria" w:hAnsi="Cambria"/>
          <w:color w:val="000000"/>
          <w:sz w:val="22"/>
          <w:lang w:val="cs-CZ"/>
        </w:rPr>
        <w:t>;</w:t>
      </w:r>
      <w:r w:rsidRPr="008A27CF">
        <w:rPr>
          <w:rFonts w:ascii="Cambria" w:hAnsi="Cambria"/>
          <w:color w:val="000000"/>
          <w:sz w:val="22"/>
        </w:rPr>
        <w:t xml:space="preserve"> možnost měření neinvazivního CCO</w:t>
      </w:r>
    </w:p>
    <w:p w14:paraId="56B00E32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  <w:lang w:val="cs-CZ"/>
        </w:rPr>
        <w:t>Integrovaná baterie na nepřetržitý provoz po dobu min. 5 hodin</w:t>
      </w:r>
    </w:p>
    <w:p w14:paraId="3B1D6EFA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  <w:lang w:val="cs-CZ"/>
        </w:rPr>
        <w:t xml:space="preserve">Modul musí být použitelný také </w:t>
      </w:r>
      <w:r w:rsidR="004973D7" w:rsidRPr="008A27CF">
        <w:rPr>
          <w:rFonts w:ascii="Cambria" w:hAnsi="Cambria"/>
          <w:color w:val="000000"/>
          <w:sz w:val="22"/>
          <w:lang w:val="cs-CZ"/>
        </w:rPr>
        <w:t>ve</w:t>
      </w:r>
      <w:r w:rsidRPr="008A27CF">
        <w:rPr>
          <w:rFonts w:ascii="Cambria" w:hAnsi="Cambria"/>
          <w:color w:val="000000"/>
          <w:sz w:val="22"/>
          <w:lang w:val="cs-CZ"/>
        </w:rPr>
        <w:t xml:space="preserve"> stávajících monitorech používaných na oddělení ARO nemocnice TGM Hodonín</w:t>
      </w:r>
    </w:p>
    <w:p w14:paraId="73374C5A" w14:textId="77777777" w:rsidR="003279EA" w:rsidRPr="008A27CF" w:rsidRDefault="003279EA" w:rsidP="003279EA">
      <w:pPr>
        <w:pStyle w:val="Nadpis3"/>
        <w:ind w:left="357"/>
        <w:rPr>
          <w:rFonts w:ascii="Cambria" w:hAnsi="Cambria"/>
          <w:b w:val="0"/>
          <w:color w:val="000000"/>
          <w:sz w:val="22"/>
          <w:szCs w:val="22"/>
        </w:rPr>
      </w:pPr>
      <w:r w:rsidRPr="008A27CF">
        <w:rPr>
          <w:rFonts w:ascii="Cambria" w:hAnsi="Cambria"/>
          <w:color w:val="000000"/>
          <w:sz w:val="22"/>
          <w:szCs w:val="22"/>
          <w:lang w:val="cs-CZ"/>
        </w:rPr>
        <w:t>P</w:t>
      </w:r>
      <w:proofErr w:type="spellStart"/>
      <w:r w:rsidRPr="008A27CF">
        <w:rPr>
          <w:rFonts w:ascii="Cambria" w:hAnsi="Cambria"/>
          <w:color w:val="000000"/>
          <w:sz w:val="22"/>
          <w:szCs w:val="22"/>
        </w:rPr>
        <w:t>říslušenství</w:t>
      </w:r>
      <w:proofErr w:type="spellEnd"/>
      <w:r w:rsidRPr="008A27CF">
        <w:rPr>
          <w:rFonts w:ascii="Cambria" w:hAnsi="Cambria"/>
          <w:color w:val="000000"/>
          <w:sz w:val="22"/>
          <w:szCs w:val="22"/>
        </w:rPr>
        <w:t xml:space="preserve"> ke každému monitoru</w:t>
      </w:r>
      <w:r w:rsidRPr="008A27CF">
        <w:rPr>
          <w:rFonts w:ascii="Cambria" w:hAnsi="Cambria"/>
          <w:b w:val="0"/>
          <w:color w:val="000000"/>
          <w:sz w:val="22"/>
          <w:szCs w:val="22"/>
        </w:rPr>
        <w:t>:</w:t>
      </w:r>
    </w:p>
    <w:p w14:paraId="2B79093D" w14:textId="77777777" w:rsidR="00855309" w:rsidRPr="008A27CF" w:rsidRDefault="00855309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spellStart"/>
      <w:r w:rsidRPr="008A27CF">
        <w:rPr>
          <w:rFonts w:ascii="Cambria" w:hAnsi="Cambria"/>
          <w:color w:val="000000"/>
          <w:sz w:val="22"/>
          <w:lang w:val="cs-CZ"/>
        </w:rPr>
        <w:t>NiBP</w:t>
      </w:r>
      <w:proofErr w:type="spellEnd"/>
      <w:r w:rsidRPr="008A27CF">
        <w:rPr>
          <w:rFonts w:ascii="Cambria" w:hAnsi="Cambria"/>
          <w:color w:val="000000"/>
          <w:sz w:val="22"/>
          <w:lang w:val="cs-CZ"/>
        </w:rPr>
        <w:t xml:space="preserve"> hadice – dvouhadicová metoda měření</w:t>
      </w:r>
    </w:p>
    <w:p w14:paraId="5D643C67" w14:textId="77777777" w:rsidR="003279EA" w:rsidRPr="008A27CF" w:rsidRDefault="00855309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spellStart"/>
      <w:r w:rsidRPr="008A27CF">
        <w:rPr>
          <w:rFonts w:ascii="Cambria" w:hAnsi="Cambria"/>
          <w:color w:val="000000"/>
          <w:sz w:val="22"/>
          <w:lang w:val="cs-CZ"/>
        </w:rPr>
        <w:t>NiBP</w:t>
      </w:r>
      <w:proofErr w:type="spellEnd"/>
      <w:r w:rsidRPr="008A27CF">
        <w:rPr>
          <w:rFonts w:ascii="Cambria" w:hAnsi="Cambria"/>
          <w:color w:val="000000"/>
          <w:sz w:val="22"/>
          <w:lang w:val="cs-CZ"/>
        </w:rPr>
        <w:t xml:space="preserve"> </w:t>
      </w:r>
      <w:proofErr w:type="gramStart"/>
      <w:r w:rsidR="00A4527E" w:rsidRPr="008A27CF">
        <w:rPr>
          <w:rFonts w:ascii="Cambria" w:hAnsi="Cambria"/>
          <w:color w:val="000000"/>
          <w:sz w:val="22"/>
          <w:lang w:val="cs-CZ"/>
        </w:rPr>
        <w:t>m</w:t>
      </w:r>
      <w:proofErr w:type="spellStart"/>
      <w:r w:rsidR="003279EA" w:rsidRPr="008A27CF">
        <w:rPr>
          <w:rFonts w:ascii="Cambria" w:hAnsi="Cambria"/>
          <w:color w:val="000000"/>
          <w:sz w:val="22"/>
        </w:rPr>
        <w:t>anžeta</w:t>
      </w:r>
      <w:proofErr w:type="spellEnd"/>
      <w:r w:rsidR="003279EA" w:rsidRPr="008A27CF">
        <w:rPr>
          <w:rFonts w:ascii="Cambria" w:hAnsi="Cambria"/>
          <w:color w:val="000000"/>
          <w:sz w:val="22"/>
          <w:lang w:val="cs-CZ"/>
        </w:rPr>
        <w:t xml:space="preserve"> -</w:t>
      </w:r>
      <w:r w:rsidR="003279EA" w:rsidRPr="008A27CF">
        <w:rPr>
          <w:rFonts w:ascii="Cambria" w:hAnsi="Cambria"/>
          <w:color w:val="000000"/>
          <w:sz w:val="22"/>
        </w:rPr>
        <w:t xml:space="preserve"> </w:t>
      </w:r>
      <w:r w:rsidR="003279EA" w:rsidRPr="008A27CF">
        <w:rPr>
          <w:rFonts w:ascii="Cambria" w:hAnsi="Cambria"/>
          <w:color w:val="000000"/>
          <w:sz w:val="22"/>
          <w:lang w:val="cs-CZ"/>
        </w:rPr>
        <w:t>2ks</w:t>
      </w:r>
      <w:proofErr w:type="gramEnd"/>
      <w:r w:rsidR="003279EA" w:rsidRPr="008A27CF">
        <w:rPr>
          <w:rFonts w:ascii="Cambria" w:hAnsi="Cambria"/>
          <w:color w:val="000000"/>
          <w:sz w:val="22"/>
          <w:lang w:val="cs-CZ"/>
        </w:rPr>
        <w:t xml:space="preserve"> různých velikostí</w:t>
      </w:r>
    </w:p>
    <w:p w14:paraId="696E340D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EKG kabel 3-svodový</w:t>
      </w:r>
    </w:p>
    <w:p w14:paraId="43CFC17F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color w:val="000000"/>
          <w:sz w:val="22"/>
        </w:rPr>
      </w:pPr>
      <w:r w:rsidRPr="008A27CF">
        <w:rPr>
          <w:rFonts w:ascii="Cambria" w:hAnsi="Cambria"/>
          <w:color w:val="000000"/>
          <w:sz w:val="22"/>
        </w:rPr>
        <w:t>Prstové SpO2 čidlo</w:t>
      </w:r>
      <w:r w:rsidRPr="008A27CF">
        <w:rPr>
          <w:rFonts w:ascii="Cambria" w:hAnsi="Cambria"/>
          <w:color w:val="000000"/>
          <w:sz w:val="22"/>
          <w:lang w:val="cs-CZ"/>
        </w:rPr>
        <w:t xml:space="preserve"> na opakované použití</w:t>
      </w:r>
      <w:r w:rsidRPr="008A27CF">
        <w:rPr>
          <w:rFonts w:ascii="Cambria" w:hAnsi="Cambria"/>
          <w:color w:val="000000"/>
          <w:sz w:val="22"/>
        </w:rPr>
        <w:t xml:space="preserve"> </w:t>
      </w:r>
      <w:r w:rsidRPr="008A27CF">
        <w:rPr>
          <w:rFonts w:ascii="Cambria" w:hAnsi="Cambria"/>
          <w:color w:val="000000"/>
          <w:sz w:val="22"/>
          <w:lang w:val="cs-CZ"/>
        </w:rPr>
        <w:t>s propojovacím</w:t>
      </w:r>
      <w:r w:rsidRPr="008A27CF">
        <w:rPr>
          <w:rFonts w:ascii="Cambria" w:hAnsi="Cambria"/>
          <w:color w:val="000000"/>
          <w:sz w:val="22"/>
        </w:rPr>
        <w:t xml:space="preserve"> kabel</w:t>
      </w:r>
      <w:r w:rsidRPr="008A27CF">
        <w:rPr>
          <w:rFonts w:ascii="Cambria" w:hAnsi="Cambria"/>
          <w:color w:val="000000"/>
          <w:sz w:val="22"/>
          <w:lang w:val="cs-CZ"/>
        </w:rPr>
        <w:t>em</w:t>
      </w:r>
    </w:p>
    <w:p w14:paraId="143EF8C2" w14:textId="77777777" w:rsidR="003279EA" w:rsidRPr="008A27CF" w:rsidRDefault="003279EA" w:rsidP="003279EA">
      <w:pPr>
        <w:pStyle w:val="Nadpis3"/>
        <w:ind w:left="357"/>
        <w:rPr>
          <w:rFonts w:ascii="Cambria" w:hAnsi="Cambria"/>
          <w:b w:val="0"/>
          <w:color w:val="000000"/>
          <w:sz w:val="22"/>
          <w:szCs w:val="22"/>
        </w:rPr>
      </w:pPr>
      <w:r w:rsidRPr="008A27CF">
        <w:rPr>
          <w:rFonts w:ascii="Cambria" w:hAnsi="Cambria"/>
          <w:color w:val="000000"/>
          <w:sz w:val="22"/>
          <w:szCs w:val="22"/>
        </w:rPr>
        <w:t>Příslušenství společné k celé dodávce</w:t>
      </w:r>
      <w:r w:rsidRPr="008A27CF">
        <w:rPr>
          <w:rFonts w:ascii="Cambria" w:hAnsi="Cambria"/>
          <w:b w:val="0"/>
          <w:color w:val="000000"/>
          <w:sz w:val="22"/>
          <w:szCs w:val="22"/>
        </w:rPr>
        <w:t>:</w:t>
      </w:r>
    </w:p>
    <w:p w14:paraId="4ED9F93A" w14:textId="77777777" w:rsidR="00855309" w:rsidRPr="008A27CF" w:rsidRDefault="00855309" w:rsidP="00855309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gramStart"/>
      <w:r w:rsidRPr="008A27CF">
        <w:rPr>
          <w:rFonts w:ascii="Cambria" w:hAnsi="Cambria"/>
          <w:color w:val="000000"/>
          <w:sz w:val="22"/>
          <w:lang w:val="cs-CZ"/>
        </w:rPr>
        <w:t xml:space="preserve">3ks - </w:t>
      </w:r>
      <w:r w:rsidRPr="008A27CF">
        <w:rPr>
          <w:rFonts w:ascii="Cambria" w:hAnsi="Cambria"/>
          <w:color w:val="000000"/>
          <w:sz w:val="22"/>
        </w:rPr>
        <w:t>Modul</w:t>
      </w:r>
      <w:proofErr w:type="gramEnd"/>
      <w:r w:rsidRPr="008A27CF">
        <w:rPr>
          <w:rFonts w:ascii="Cambria" w:hAnsi="Cambria"/>
          <w:color w:val="000000"/>
          <w:sz w:val="22"/>
        </w:rPr>
        <w:t xml:space="preserve"> pro měření etCO2 včetně příslušenství</w:t>
      </w:r>
      <w:r w:rsidRPr="008A27CF">
        <w:rPr>
          <w:rFonts w:ascii="Cambria" w:hAnsi="Cambria"/>
          <w:color w:val="000000"/>
          <w:sz w:val="22"/>
          <w:lang w:val="cs-CZ"/>
        </w:rPr>
        <w:t xml:space="preserve"> metodou mainstream pro ventilované pacienty</w:t>
      </w:r>
    </w:p>
    <w:p w14:paraId="1B3AFC3E" w14:textId="77777777" w:rsidR="00855309" w:rsidRPr="008A27CF" w:rsidRDefault="00855309" w:rsidP="00855309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gramStart"/>
      <w:r w:rsidRPr="008A27CF">
        <w:rPr>
          <w:rFonts w:ascii="Cambria" w:hAnsi="Cambria"/>
          <w:color w:val="000000"/>
          <w:sz w:val="22"/>
          <w:lang w:val="cs-CZ"/>
        </w:rPr>
        <w:t xml:space="preserve">3ks - </w:t>
      </w:r>
      <w:r w:rsidRPr="008A27CF">
        <w:rPr>
          <w:rFonts w:ascii="Cambria" w:hAnsi="Cambria"/>
          <w:color w:val="000000"/>
          <w:sz w:val="22"/>
        </w:rPr>
        <w:t>Propojovací</w:t>
      </w:r>
      <w:proofErr w:type="gramEnd"/>
      <w:r w:rsidRPr="008A27CF">
        <w:rPr>
          <w:rFonts w:ascii="Cambria" w:hAnsi="Cambria"/>
          <w:color w:val="000000"/>
          <w:sz w:val="22"/>
        </w:rPr>
        <w:t xml:space="preserve"> kabel k měření IBP</w:t>
      </w:r>
    </w:p>
    <w:p w14:paraId="40EB85A7" w14:textId="77777777" w:rsidR="00855309" w:rsidRPr="008A27CF" w:rsidRDefault="00855309" w:rsidP="00855309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gramStart"/>
      <w:r w:rsidRPr="008A27CF">
        <w:rPr>
          <w:rFonts w:ascii="Cambria" w:hAnsi="Cambria"/>
          <w:color w:val="000000"/>
          <w:sz w:val="22"/>
          <w:lang w:val="cs-CZ"/>
        </w:rPr>
        <w:t>3ks - Ušní</w:t>
      </w:r>
      <w:proofErr w:type="gramEnd"/>
      <w:r w:rsidRPr="008A27CF">
        <w:rPr>
          <w:rFonts w:ascii="Cambria" w:hAnsi="Cambria"/>
          <w:color w:val="000000"/>
          <w:sz w:val="22"/>
          <w:lang w:val="cs-CZ"/>
        </w:rPr>
        <w:t xml:space="preserve"> </w:t>
      </w:r>
      <w:r w:rsidRPr="008A27CF">
        <w:rPr>
          <w:rFonts w:ascii="Cambria" w:hAnsi="Cambria"/>
          <w:color w:val="000000"/>
          <w:sz w:val="22"/>
        </w:rPr>
        <w:t>SpO2 čidlo</w:t>
      </w:r>
      <w:r w:rsidRPr="008A27CF">
        <w:rPr>
          <w:rFonts w:ascii="Cambria" w:hAnsi="Cambria"/>
          <w:color w:val="000000"/>
          <w:sz w:val="22"/>
          <w:lang w:val="cs-CZ"/>
        </w:rPr>
        <w:t xml:space="preserve"> na opakované použití </w:t>
      </w:r>
    </w:p>
    <w:p w14:paraId="26733B2D" w14:textId="77777777" w:rsidR="00855309" w:rsidRPr="008A27CF" w:rsidRDefault="00855309" w:rsidP="00855309">
      <w:pPr>
        <w:pStyle w:val="Odrky"/>
        <w:ind w:left="714" w:hanging="357"/>
        <w:rPr>
          <w:rFonts w:ascii="Cambria" w:hAnsi="Cambria"/>
          <w:color w:val="000000"/>
          <w:sz w:val="22"/>
        </w:rPr>
      </w:pPr>
      <w:proofErr w:type="gramStart"/>
      <w:r w:rsidRPr="008A27CF">
        <w:rPr>
          <w:rFonts w:ascii="Cambria" w:hAnsi="Cambria"/>
          <w:color w:val="000000"/>
          <w:sz w:val="22"/>
          <w:lang w:val="cs-CZ"/>
        </w:rPr>
        <w:t xml:space="preserve">3ks - </w:t>
      </w:r>
      <w:r w:rsidRPr="008A27CF">
        <w:rPr>
          <w:rFonts w:ascii="Cambria" w:hAnsi="Cambria"/>
          <w:color w:val="000000"/>
          <w:sz w:val="22"/>
        </w:rPr>
        <w:t>Teplotní</w:t>
      </w:r>
      <w:proofErr w:type="gramEnd"/>
      <w:r w:rsidRPr="008A27CF">
        <w:rPr>
          <w:rFonts w:ascii="Cambria" w:hAnsi="Cambria"/>
          <w:color w:val="000000"/>
          <w:sz w:val="22"/>
        </w:rPr>
        <w:t xml:space="preserve"> sonda kožní</w:t>
      </w:r>
    </w:p>
    <w:p w14:paraId="2DB1E938" w14:textId="77777777" w:rsidR="003279EA" w:rsidRPr="008A27CF" w:rsidRDefault="003279EA" w:rsidP="003279EA">
      <w:pPr>
        <w:pStyle w:val="Odrky"/>
        <w:ind w:left="714" w:hanging="357"/>
        <w:rPr>
          <w:rFonts w:ascii="Cambria" w:hAnsi="Cambria"/>
          <w:b/>
          <w:color w:val="000000"/>
          <w:sz w:val="22"/>
          <w:u w:val="single"/>
        </w:rPr>
      </w:pPr>
      <w:r w:rsidRPr="008A27CF">
        <w:rPr>
          <w:rFonts w:ascii="Cambria" w:hAnsi="Cambria"/>
          <w:color w:val="000000"/>
          <w:sz w:val="22"/>
        </w:rPr>
        <w:t>Příslušenství a materiál potřebný k uvedení do provozu</w:t>
      </w:r>
      <w:r w:rsidRPr="008A27CF">
        <w:rPr>
          <w:rFonts w:ascii="Cambria" w:hAnsi="Cambria"/>
          <w:color w:val="000000"/>
          <w:sz w:val="22"/>
          <w:lang w:val="cs-CZ"/>
        </w:rPr>
        <w:t xml:space="preserve"> shodný s již používaným příslušenstvím v nemocnici TGM Hodonín</w:t>
      </w:r>
    </w:p>
    <w:p w14:paraId="1D4CC1D8" w14:textId="77777777" w:rsidR="003279EA" w:rsidRPr="008A27CF" w:rsidRDefault="003279EA" w:rsidP="003279EA">
      <w:pPr>
        <w:pStyle w:val="Odrky"/>
        <w:numPr>
          <w:ilvl w:val="0"/>
          <w:numId w:val="0"/>
        </w:numPr>
        <w:ind w:left="714"/>
        <w:rPr>
          <w:rFonts w:ascii="Cambria" w:hAnsi="Cambria"/>
          <w:b/>
          <w:color w:val="000000"/>
          <w:sz w:val="22"/>
          <w:u w:val="single"/>
        </w:rPr>
      </w:pPr>
    </w:p>
    <w:p w14:paraId="24B52D4C" w14:textId="77777777" w:rsidR="003279EA" w:rsidRPr="008A27CF" w:rsidRDefault="003279EA" w:rsidP="003279EA">
      <w:pPr>
        <w:pStyle w:val="Odrky"/>
        <w:numPr>
          <w:ilvl w:val="0"/>
          <w:numId w:val="0"/>
        </w:numPr>
        <w:ind w:left="357"/>
        <w:rPr>
          <w:rFonts w:ascii="Cambria" w:hAnsi="Cambria"/>
          <w:b/>
          <w:color w:val="000000"/>
          <w:sz w:val="22"/>
          <w:u w:val="single"/>
        </w:rPr>
      </w:pPr>
      <w:r w:rsidRPr="008A27CF">
        <w:rPr>
          <w:rFonts w:ascii="Cambria" w:hAnsi="Cambria"/>
          <w:b/>
          <w:color w:val="000000"/>
          <w:sz w:val="22"/>
          <w:u w:val="single"/>
        </w:rPr>
        <w:t>Centrální stanice</w:t>
      </w:r>
      <w:r w:rsidR="006D6885" w:rsidRPr="008A27CF">
        <w:rPr>
          <w:rFonts w:ascii="Cambria" w:hAnsi="Cambria"/>
          <w:b/>
          <w:color w:val="000000"/>
          <w:sz w:val="22"/>
          <w:u w:val="single"/>
          <w:lang w:val="cs-CZ"/>
        </w:rPr>
        <w:t xml:space="preserve"> INT</w:t>
      </w:r>
      <w:r w:rsidRPr="008A27CF">
        <w:rPr>
          <w:rFonts w:ascii="Cambria" w:hAnsi="Cambria"/>
          <w:b/>
          <w:color w:val="000000"/>
          <w:sz w:val="22"/>
          <w:u w:val="single"/>
          <w:lang w:val="cs-CZ"/>
        </w:rPr>
        <w:t xml:space="preserve"> </w:t>
      </w:r>
      <w:r w:rsidRPr="008A27CF">
        <w:rPr>
          <w:rFonts w:ascii="Cambria" w:hAnsi="Cambria"/>
          <w:b/>
          <w:color w:val="000000"/>
          <w:sz w:val="22"/>
          <w:u w:val="single"/>
        </w:rPr>
        <w:t>– 1ks</w:t>
      </w:r>
    </w:p>
    <w:p w14:paraId="55978E6E" w14:textId="77777777" w:rsidR="00BE0247" w:rsidRPr="008A27CF" w:rsidRDefault="003279EA" w:rsidP="003279E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Centrální stanice pro současné zobrazení min. </w:t>
      </w:r>
      <w:r w:rsidR="006C6AE0" w:rsidRPr="008A27CF">
        <w:rPr>
          <w:rFonts w:ascii="Cambria" w:eastAsia="Times New Roman" w:hAnsi="Cambria"/>
          <w:color w:val="000000"/>
        </w:rPr>
        <w:t>22</w:t>
      </w:r>
      <w:r w:rsidRPr="008A27CF">
        <w:rPr>
          <w:rFonts w:ascii="Cambria" w:eastAsia="Times New Roman" w:hAnsi="Cambria"/>
          <w:color w:val="000000"/>
        </w:rPr>
        <w:t xml:space="preserve"> pacientů, komunikace s výše uvedenými monitory</w:t>
      </w:r>
      <w:r w:rsidR="006E5E74" w:rsidRPr="008A27CF">
        <w:rPr>
          <w:rFonts w:ascii="Cambria" w:eastAsia="Times New Roman" w:hAnsi="Cambria"/>
          <w:color w:val="000000"/>
        </w:rPr>
        <w:t xml:space="preserve"> (celkem 12ks</w:t>
      </w:r>
    </w:p>
    <w:p w14:paraId="323FF94A" w14:textId="77777777" w:rsidR="003279EA" w:rsidRPr="008A27CF" w:rsidRDefault="003279EA" w:rsidP="003279E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Možnost rozšíření zobrazení minimálně na </w:t>
      </w:r>
      <w:r w:rsidR="006C6AE0" w:rsidRPr="008A27CF">
        <w:rPr>
          <w:rFonts w:ascii="Cambria" w:eastAsia="Times New Roman" w:hAnsi="Cambria"/>
          <w:color w:val="000000"/>
        </w:rPr>
        <w:t>32</w:t>
      </w:r>
      <w:r w:rsidRPr="008A27CF">
        <w:rPr>
          <w:rFonts w:ascii="Cambria" w:eastAsia="Times New Roman" w:hAnsi="Cambria"/>
          <w:color w:val="000000"/>
        </w:rPr>
        <w:t xml:space="preserve"> pacientů současně </w:t>
      </w:r>
    </w:p>
    <w:p w14:paraId="5B4B51DD" w14:textId="77777777" w:rsidR="003279EA" w:rsidRPr="008A27CF" w:rsidRDefault="003279EA" w:rsidP="003279E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>Barevný display LCD min. 24</w:t>
      </w:r>
      <w:proofErr w:type="gramStart"/>
      <w:r w:rsidRPr="008A27CF">
        <w:rPr>
          <w:rFonts w:ascii="Cambria" w:eastAsia="Times New Roman" w:hAnsi="Cambria"/>
          <w:color w:val="000000"/>
        </w:rPr>
        <w:t xml:space="preserve">“ </w:t>
      </w:r>
      <w:r w:rsidR="00BE0247" w:rsidRPr="008A27CF">
        <w:rPr>
          <w:rFonts w:ascii="Cambria" w:eastAsia="Times New Roman" w:hAnsi="Cambria"/>
          <w:color w:val="000000"/>
        </w:rPr>
        <w:t xml:space="preserve"> </w:t>
      </w:r>
      <w:r w:rsidR="000F27EA" w:rsidRPr="008A27CF">
        <w:rPr>
          <w:rFonts w:ascii="Cambria" w:eastAsia="Times New Roman" w:hAnsi="Cambria"/>
          <w:color w:val="000000"/>
        </w:rPr>
        <w:t>1</w:t>
      </w:r>
      <w:proofErr w:type="gramEnd"/>
      <w:r w:rsidR="000F27EA" w:rsidRPr="008A27CF">
        <w:rPr>
          <w:rFonts w:ascii="Cambria" w:eastAsia="Times New Roman" w:hAnsi="Cambria"/>
          <w:color w:val="000000"/>
        </w:rPr>
        <w:t>ks</w:t>
      </w:r>
    </w:p>
    <w:p w14:paraId="73907E26" w14:textId="77777777" w:rsidR="003279EA" w:rsidRPr="008A27CF" w:rsidRDefault="003279EA" w:rsidP="003279E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>Zobrazení pacientských údajů, monitorovaných parametrů, všech křivek a fyziologických údajů pacienta z výše uvedených monitorů vitálních funkcí vč. jejich transportních modulů na centrále</w:t>
      </w:r>
    </w:p>
    <w:p w14:paraId="0944631B" w14:textId="77777777" w:rsidR="003279EA" w:rsidRPr="008A27CF" w:rsidRDefault="003279EA" w:rsidP="003279E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>Možnost přístupu k pacientským datům z intranetu a internetu</w:t>
      </w:r>
    </w:p>
    <w:p w14:paraId="1F9ABA7C" w14:textId="77777777" w:rsidR="00733AC3" w:rsidRPr="008A27CF" w:rsidRDefault="00B953EF" w:rsidP="00733AC3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>Možnost e</w:t>
      </w:r>
      <w:r w:rsidR="003279EA" w:rsidRPr="008A27CF">
        <w:rPr>
          <w:rFonts w:ascii="Cambria" w:eastAsia="Times New Roman" w:hAnsi="Cambria"/>
          <w:color w:val="000000"/>
        </w:rPr>
        <w:t>xport</w:t>
      </w:r>
      <w:r w:rsidRPr="008A27CF">
        <w:rPr>
          <w:rFonts w:ascii="Cambria" w:eastAsia="Times New Roman" w:hAnsi="Cambria"/>
          <w:color w:val="000000"/>
        </w:rPr>
        <w:t>u</w:t>
      </w:r>
      <w:r w:rsidR="003279EA" w:rsidRPr="008A27CF">
        <w:rPr>
          <w:rFonts w:ascii="Cambria" w:eastAsia="Times New Roman" w:hAnsi="Cambria"/>
          <w:color w:val="000000"/>
        </w:rPr>
        <w:t xml:space="preserve"> pacientských dat ve formátu HL7 pro komunikaci se stávajícím nemocničním informačním systémem (NIS)</w:t>
      </w:r>
    </w:p>
    <w:p w14:paraId="0DF0D8F4" w14:textId="77777777" w:rsidR="003279EA" w:rsidRPr="008A27CF" w:rsidRDefault="003279EA" w:rsidP="003279E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Plné arytmie, snadné intuitivní ovládání se SW v češtině  </w:t>
      </w:r>
    </w:p>
    <w:p w14:paraId="6BBFBB11" w14:textId="77777777" w:rsidR="003279EA" w:rsidRPr="008A27CF" w:rsidRDefault="003279EA" w:rsidP="003279E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Přenos monitorovaných dat, demografických údajů a alarmů mezi monitory </w:t>
      </w:r>
    </w:p>
    <w:p w14:paraId="35785E62" w14:textId="77777777" w:rsidR="003279EA" w:rsidRPr="008A27CF" w:rsidRDefault="003279EA" w:rsidP="003279E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Možnost volby alarmů a jejich různých úrovní </w:t>
      </w:r>
    </w:p>
    <w:p w14:paraId="65C99BF5" w14:textId="77777777" w:rsidR="003279EA" w:rsidRPr="008A27CF" w:rsidRDefault="003279EA" w:rsidP="003279E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Eliminace falešných alarmů, možnost uživatelského konfigurování centrály  </w:t>
      </w:r>
    </w:p>
    <w:p w14:paraId="0270F55A" w14:textId="77777777" w:rsidR="003279EA" w:rsidRPr="008A27CF" w:rsidRDefault="003279EA" w:rsidP="003279E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Laserová síťová tiskárna  </w:t>
      </w:r>
    </w:p>
    <w:p w14:paraId="42812E06" w14:textId="77777777" w:rsidR="0018725B" w:rsidRPr="008A27CF" w:rsidRDefault="003279EA" w:rsidP="003279EA">
      <w:pPr>
        <w:numPr>
          <w:ilvl w:val="0"/>
          <w:numId w:val="4"/>
        </w:numPr>
        <w:spacing w:after="0" w:line="276" w:lineRule="auto"/>
        <w:ind w:left="709"/>
        <w:rPr>
          <w:rFonts w:ascii="Cambria" w:eastAsia="Times New Roman" w:hAnsi="Cambria"/>
          <w:color w:val="000000"/>
        </w:rPr>
      </w:pPr>
      <w:r w:rsidRPr="008A27CF">
        <w:rPr>
          <w:rFonts w:ascii="Cambria" w:eastAsia="Times New Roman" w:hAnsi="Cambria"/>
          <w:color w:val="000000"/>
        </w:rPr>
        <w:t xml:space="preserve">Záložní zdroj UPS </w:t>
      </w:r>
    </w:p>
    <w:sectPr w:rsidR="0018725B" w:rsidRPr="008A27CF" w:rsidSect="00E53AE0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4D2B3" w14:textId="77777777" w:rsidR="0010027D" w:rsidRDefault="0010027D" w:rsidP="00DE5430">
      <w:pPr>
        <w:spacing w:after="0" w:line="240" w:lineRule="auto"/>
      </w:pPr>
      <w:r>
        <w:separator/>
      </w:r>
    </w:p>
  </w:endnote>
  <w:endnote w:type="continuationSeparator" w:id="0">
    <w:p w14:paraId="5E075642" w14:textId="77777777" w:rsidR="0010027D" w:rsidRDefault="0010027D" w:rsidP="00DE5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F7C16" w14:textId="77777777" w:rsidR="0010027D" w:rsidRDefault="0010027D" w:rsidP="00DE5430">
      <w:pPr>
        <w:spacing w:after="0" w:line="240" w:lineRule="auto"/>
      </w:pPr>
      <w:r>
        <w:separator/>
      </w:r>
    </w:p>
  </w:footnote>
  <w:footnote w:type="continuationSeparator" w:id="0">
    <w:p w14:paraId="214EE164" w14:textId="77777777" w:rsidR="0010027D" w:rsidRDefault="0010027D" w:rsidP="00DE54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2761C"/>
    <w:multiLevelType w:val="hybridMultilevel"/>
    <w:tmpl w:val="FE06D0F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82C70"/>
    <w:multiLevelType w:val="hybridMultilevel"/>
    <w:tmpl w:val="F226464A"/>
    <w:lvl w:ilvl="0" w:tplc="AFDAD480">
      <w:start w:val="1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08E4969"/>
    <w:multiLevelType w:val="hybridMultilevel"/>
    <w:tmpl w:val="518A6E14"/>
    <w:lvl w:ilvl="0" w:tplc="B470D234">
      <w:start w:val="1"/>
      <w:numFmt w:val="bullet"/>
      <w:pStyle w:val="Odrky"/>
      <w:lvlText w:val="-"/>
      <w:lvlJc w:val="left"/>
      <w:pPr>
        <w:ind w:left="1426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71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436" w:hanging="360"/>
      </w:pPr>
      <w:rPr>
        <w:rFonts w:ascii="Wingdings" w:hAnsi="Wingdings" w:hint="default"/>
      </w:rPr>
    </w:lvl>
    <w:lvl w:ilvl="3" w:tplc="2586F5E4">
      <w:numFmt w:val="bullet"/>
      <w:lvlText w:val=""/>
      <w:lvlJc w:val="left"/>
      <w:pPr>
        <w:ind w:left="2501" w:hanging="705"/>
      </w:pPr>
      <w:rPr>
        <w:rFonts w:ascii="Symbol" w:eastAsia="Calibri" w:hAnsi="Symbol" w:cs="Calibri" w:hint="default"/>
      </w:rPr>
    </w:lvl>
    <w:lvl w:ilvl="4" w:tplc="04050003" w:tentative="1">
      <w:start w:val="1"/>
      <w:numFmt w:val="bullet"/>
      <w:lvlText w:val="o"/>
      <w:lvlJc w:val="left"/>
      <w:pPr>
        <w:ind w:left="2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756" w:hanging="360"/>
      </w:pPr>
      <w:rPr>
        <w:rFonts w:ascii="Wingdings" w:hAnsi="Wingdings" w:hint="default"/>
      </w:rPr>
    </w:lvl>
  </w:abstractNum>
  <w:abstractNum w:abstractNumId="3" w15:restartNumberingAfterBreak="0">
    <w:nsid w:val="72312490"/>
    <w:multiLevelType w:val="hybridMultilevel"/>
    <w:tmpl w:val="B382113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C3A055E"/>
    <w:multiLevelType w:val="hybridMultilevel"/>
    <w:tmpl w:val="E6F4DA28"/>
    <w:lvl w:ilvl="0" w:tplc="AFDAD4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5265466">
    <w:abstractNumId w:val="2"/>
  </w:num>
  <w:num w:numId="2" w16cid:durableId="1863981526">
    <w:abstractNumId w:val="2"/>
  </w:num>
  <w:num w:numId="3" w16cid:durableId="1533880668">
    <w:abstractNumId w:val="4"/>
  </w:num>
  <w:num w:numId="4" w16cid:durableId="2040233942">
    <w:abstractNumId w:val="1"/>
  </w:num>
  <w:num w:numId="5" w16cid:durableId="312607514">
    <w:abstractNumId w:val="3"/>
  </w:num>
  <w:num w:numId="6" w16cid:durableId="435096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1982"/>
    <w:rsid w:val="00056B63"/>
    <w:rsid w:val="000629B9"/>
    <w:rsid w:val="00094F95"/>
    <w:rsid w:val="000F0712"/>
    <w:rsid w:val="000F27EA"/>
    <w:rsid w:val="000F2B11"/>
    <w:rsid w:val="0010027D"/>
    <w:rsid w:val="001700DE"/>
    <w:rsid w:val="0018725B"/>
    <w:rsid w:val="001A3416"/>
    <w:rsid w:val="001A34E1"/>
    <w:rsid w:val="001E464C"/>
    <w:rsid w:val="001E787B"/>
    <w:rsid w:val="0024183A"/>
    <w:rsid w:val="00245D98"/>
    <w:rsid w:val="00256047"/>
    <w:rsid w:val="00260AFA"/>
    <w:rsid w:val="002663F7"/>
    <w:rsid w:val="00280F62"/>
    <w:rsid w:val="002D2744"/>
    <w:rsid w:val="002E3456"/>
    <w:rsid w:val="003279EA"/>
    <w:rsid w:val="00330795"/>
    <w:rsid w:val="00362731"/>
    <w:rsid w:val="003775E9"/>
    <w:rsid w:val="003D18FF"/>
    <w:rsid w:val="00411F4F"/>
    <w:rsid w:val="004208A2"/>
    <w:rsid w:val="00436CD5"/>
    <w:rsid w:val="004657BE"/>
    <w:rsid w:val="004673B4"/>
    <w:rsid w:val="004973D7"/>
    <w:rsid w:val="005258E8"/>
    <w:rsid w:val="00551982"/>
    <w:rsid w:val="005745A3"/>
    <w:rsid w:val="005B0C43"/>
    <w:rsid w:val="005F071A"/>
    <w:rsid w:val="00690FBC"/>
    <w:rsid w:val="006A12C3"/>
    <w:rsid w:val="006A2C37"/>
    <w:rsid w:val="006A62F6"/>
    <w:rsid w:val="006C616A"/>
    <w:rsid w:val="006C6AE0"/>
    <w:rsid w:val="006D6885"/>
    <w:rsid w:val="006E5E74"/>
    <w:rsid w:val="00722D12"/>
    <w:rsid w:val="007235C6"/>
    <w:rsid w:val="00733121"/>
    <w:rsid w:val="00733AC3"/>
    <w:rsid w:val="007A20B3"/>
    <w:rsid w:val="007B33A3"/>
    <w:rsid w:val="007D7B26"/>
    <w:rsid w:val="007F3595"/>
    <w:rsid w:val="007F7DF1"/>
    <w:rsid w:val="007F7F6C"/>
    <w:rsid w:val="00841725"/>
    <w:rsid w:val="0084483F"/>
    <w:rsid w:val="00855192"/>
    <w:rsid w:val="00855309"/>
    <w:rsid w:val="00857015"/>
    <w:rsid w:val="00863E98"/>
    <w:rsid w:val="00894720"/>
    <w:rsid w:val="008A27CF"/>
    <w:rsid w:val="008F31DF"/>
    <w:rsid w:val="009617BA"/>
    <w:rsid w:val="009755DE"/>
    <w:rsid w:val="009828F5"/>
    <w:rsid w:val="009837C9"/>
    <w:rsid w:val="009A18F7"/>
    <w:rsid w:val="009F2362"/>
    <w:rsid w:val="00A007EA"/>
    <w:rsid w:val="00A4527E"/>
    <w:rsid w:val="00A50843"/>
    <w:rsid w:val="00AB164A"/>
    <w:rsid w:val="00B833FC"/>
    <w:rsid w:val="00B953EF"/>
    <w:rsid w:val="00BC4D2E"/>
    <w:rsid w:val="00BE0247"/>
    <w:rsid w:val="00BE604C"/>
    <w:rsid w:val="00BF0062"/>
    <w:rsid w:val="00C05C63"/>
    <w:rsid w:val="00C06B97"/>
    <w:rsid w:val="00C13559"/>
    <w:rsid w:val="00C21732"/>
    <w:rsid w:val="00C42D88"/>
    <w:rsid w:val="00C53D57"/>
    <w:rsid w:val="00CA06DA"/>
    <w:rsid w:val="00D47F7A"/>
    <w:rsid w:val="00D721A6"/>
    <w:rsid w:val="00DE0D99"/>
    <w:rsid w:val="00DE5430"/>
    <w:rsid w:val="00E00EFE"/>
    <w:rsid w:val="00E22CA0"/>
    <w:rsid w:val="00E53AE0"/>
    <w:rsid w:val="00E92242"/>
    <w:rsid w:val="00EB13D4"/>
    <w:rsid w:val="00EB7E12"/>
    <w:rsid w:val="00ED2D6F"/>
    <w:rsid w:val="00F30E31"/>
    <w:rsid w:val="00F31E83"/>
    <w:rsid w:val="00F55714"/>
    <w:rsid w:val="00FD07BD"/>
    <w:rsid w:val="00FE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4D489CEE"/>
  <w15:chartTrackingRefBased/>
  <w15:docId w15:val="{0C7EDF2B-8620-46D8-9AFF-923E49F4D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551982"/>
    <w:pPr>
      <w:keepNext/>
      <w:spacing w:before="240" w:after="120"/>
      <w:jc w:val="center"/>
      <w:outlineLvl w:val="0"/>
    </w:pPr>
    <w:rPr>
      <w:rFonts w:eastAsia="Times New Roman"/>
      <w:b/>
      <w:bCs/>
      <w:kern w:val="32"/>
      <w:sz w:val="28"/>
      <w:szCs w:val="32"/>
      <w:lang w:val="x-none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51982"/>
    <w:pPr>
      <w:keepNext/>
      <w:spacing w:before="120" w:after="0"/>
      <w:outlineLvl w:val="2"/>
    </w:pPr>
    <w:rPr>
      <w:rFonts w:eastAsia="Times New Roman"/>
      <w:b/>
      <w:bCs/>
      <w:sz w:val="18"/>
      <w:szCs w:val="26"/>
      <w:lang w:val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51982"/>
    <w:rPr>
      <w:rFonts w:eastAsia="Times New Roman"/>
      <w:b/>
      <w:bCs/>
      <w:kern w:val="32"/>
      <w:sz w:val="28"/>
      <w:szCs w:val="32"/>
      <w:lang w:eastAsia="en-US"/>
    </w:rPr>
  </w:style>
  <w:style w:type="character" w:customStyle="1" w:styleId="Nadpis3Char">
    <w:name w:val="Nadpis 3 Char"/>
    <w:link w:val="Nadpis3"/>
    <w:uiPriority w:val="9"/>
    <w:rsid w:val="00551982"/>
    <w:rPr>
      <w:rFonts w:eastAsia="Times New Roman"/>
      <w:b/>
      <w:bCs/>
      <w:sz w:val="18"/>
      <w:szCs w:val="26"/>
      <w:lang w:eastAsia="en-US"/>
    </w:rPr>
  </w:style>
  <w:style w:type="paragraph" w:customStyle="1" w:styleId="Odrky">
    <w:name w:val="Odrážky"/>
    <w:basedOn w:val="Normln"/>
    <w:link w:val="OdrkyChar"/>
    <w:qFormat/>
    <w:rsid w:val="00551982"/>
    <w:pPr>
      <w:numPr>
        <w:numId w:val="1"/>
      </w:numPr>
      <w:spacing w:after="0" w:line="271" w:lineRule="auto"/>
      <w:contextualSpacing/>
    </w:pPr>
    <w:rPr>
      <w:sz w:val="18"/>
      <w:lang w:val="x-none"/>
    </w:rPr>
  </w:style>
  <w:style w:type="character" w:customStyle="1" w:styleId="OdrkyChar">
    <w:name w:val="Odrážky Char"/>
    <w:link w:val="Odrky"/>
    <w:rsid w:val="00551982"/>
    <w:rPr>
      <w:sz w:val="18"/>
      <w:szCs w:val="22"/>
      <w:lang w:eastAsia="en-US"/>
    </w:rPr>
  </w:style>
  <w:style w:type="character" w:styleId="Odkaznakoment">
    <w:name w:val="annotation reference"/>
    <w:uiPriority w:val="99"/>
    <w:semiHidden/>
    <w:unhideWhenUsed/>
    <w:rsid w:val="008F31D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31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8F31DF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31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8F31DF"/>
    <w:rPr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3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F31D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B576B23-179C-40CE-A2CD-692C8C6E9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2293</Words>
  <Characters>13531</Characters>
  <Application>Microsoft Office Word</Application>
  <DocSecurity>0</DocSecurity>
  <Lines>112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brslict</dc:creator>
  <cp:keywords/>
  <cp:lastModifiedBy>Malá Petra</cp:lastModifiedBy>
  <cp:revision>2</cp:revision>
  <dcterms:created xsi:type="dcterms:W3CDTF">2023-02-17T07:28:00Z</dcterms:created>
  <dcterms:modified xsi:type="dcterms:W3CDTF">2023-02-17T07:28:00Z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2023-02-17T07:28:13Z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/>
  </property>
  <property fmtid="{D5CDD505-2E9C-101B-9397-08002B2CF9AE}" pid="8" name="MSIP_Label_690ebb53-23a2-471a-9c6e-17bd0d11311e_ContentBits">
    <vt:lpwstr>0</vt:lpwstr>
  </property>
</Properties>
</file>